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03" w:rsidRDefault="00EF5503" w:rsidP="00EF5503">
      <w: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2405504" cy="6793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60" cy="68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03" w:rsidRPr="00CD0C9D" w:rsidRDefault="00EF5503" w:rsidP="00CD0C9D">
      <w:pPr>
        <w:jc w:val="center"/>
        <w:rPr>
          <w:rFonts w:ascii="Arial" w:hAnsi="Arial" w:cs="Arial"/>
          <w:b/>
          <w:color w:val="002060"/>
          <w:sz w:val="28"/>
          <w:szCs w:val="28"/>
          <w:lang w:val="es-CR"/>
        </w:rPr>
      </w:pPr>
      <w:proofErr w:type="spellStart"/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Lifestyle</w:t>
      </w:r>
      <w:proofErr w:type="spellEnd"/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Matters</w:t>
      </w:r>
      <w:r w:rsidR="0072544F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</w:t>
      </w: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-</w:t>
      </w:r>
      <w:r w:rsidR="0072544F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</w:t>
      </w: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Seminarios Viviendo en equilibrio</w:t>
      </w:r>
    </w:p>
    <w:p w:rsidR="00EF5503" w:rsidRPr="00CD0C9D" w:rsidRDefault="00EF5503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Manual del Presentador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Nuestro equipo de </w:t>
      </w:r>
      <w:proofErr w:type="spellStart"/>
      <w:r w:rsidRPr="00CD0C9D">
        <w:rPr>
          <w:rFonts w:ascii="Arial" w:hAnsi="Arial" w:cs="Arial"/>
          <w:b/>
          <w:sz w:val="24"/>
          <w:szCs w:val="24"/>
          <w:lang w:val="es-CR"/>
        </w:rPr>
        <w:t>Lifestyle</w:t>
      </w:r>
      <w:proofErr w:type="spellEnd"/>
      <w:r w:rsidRPr="00CD0C9D">
        <w:rPr>
          <w:rFonts w:ascii="Arial" w:hAnsi="Arial" w:cs="Arial"/>
          <w:b/>
          <w:sz w:val="24"/>
          <w:szCs w:val="24"/>
          <w:lang w:val="es-CR"/>
        </w:rPr>
        <w:t xml:space="preserve"> Matters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se complace en anunciar que hemos agregado una nueva función a sus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PowerPoints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de vida equilibrada. Hemos incluido un </w:t>
      </w:r>
      <w:r w:rsidRPr="00CD0C9D">
        <w:rPr>
          <w:rFonts w:ascii="Arial" w:hAnsi="Arial" w:cs="Arial"/>
          <w:b/>
          <w:sz w:val="24"/>
          <w:szCs w:val="24"/>
          <w:lang w:val="es-CR"/>
        </w:rPr>
        <w:t>Manual del Presentador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especial y </w:t>
      </w:r>
      <w:r w:rsidRPr="00CD0C9D">
        <w:rPr>
          <w:rFonts w:ascii="Arial" w:hAnsi="Arial" w:cs="Arial"/>
          <w:b/>
          <w:sz w:val="24"/>
          <w:szCs w:val="24"/>
          <w:lang w:val="es-CR"/>
        </w:rPr>
        <w:t>Guías de sesión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interactivas para tres Seminarios de </w:t>
      </w:r>
      <w:r w:rsidRPr="00CD0C9D">
        <w:rPr>
          <w:rFonts w:ascii="Arial" w:hAnsi="Arial" w:cs="Arial"/>
          <w:b/>
          <w:sz w:val="24"/>
          <w:szCs w:val="24"/>
          <w:lang w:val="es-CR"/>
        </w:rPr>
        <w:t>Viviendo en Equilibrio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, que se describen a continuación. Puede usar cualquiera de los 26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PowerPoints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de </w:t>
      </w:r>
      <w:r w:rsidRPr="00CD0C9D">
        <w:rPr>
          <w:rFonts w:ascii="Arial" w:hAnsi="Arial" w:cs="Arial"/>
          <w:b/>
          <w:sz w:val="24"/>
          <w:szCs w:val="24"/>
          <w:lang w:val="es-CR"/>
        </w:rPr>
        <w:t>Viviendo en Equilibrio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como presentaciones independientes en su versión corta o larga, O puede usar este Manual y las Guías de sesión para llevar a cabo su propia serie de seminarios de 7 sesiones. Ver temas y descripciones a continuación.</w:t>
      </w:r>
    </w:p>
    <w:p w:rsidR="00EF5503" w:rsidRPr="00CD0C9D" w:rsidRDefault="00EF5503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Nombre de las Series de Seminarios, descripciones y títulos de la sesión.</w:t>
      </w:r>
    </w:p>
    <w:p w:rsidR="00EF5503" w:rsidRPr="00CD0C9D" w:rsidRDefault="00EF5503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Serie 1: Diseñado para el éxito</w:t>
      </w:r>
    </w:p>
    <w:p w:rsidR="00EF5503" w:rsidRPr="00CD0C9D" w:rsidRDefault="00CE68C8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Venciendo la Melancolía</w:t>
      </w:r>
      <w:r w:rsidR="00EF5503"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. Vive libre. Recupera tu vida.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Cuando se trata de construir un </w:t>
      </w:r>
      <w:r w:rsidR="00CE68C8" w:rsidRPr="00CD0C9D">
        <w:rPr>
          <w:rFonts w:ascii="Arial" w:hAnsi="Arial" w:cs="Arial"/>
          <w:sz w:val="24"/>
          <w:szCs w:val="24"/>
          <w:lang w:val="es-CR"/>
        </w:rPr>
        <w:t xml:space="preserve">mejor </w:t>
      </w:r>
      <w:r w:rsidRPr="00CD0C9D">
        <w:rPr>
          <w:rFonts w:ascii="Arial" w:hAnsi="Arial" w:cs="Arial"/>
          <w:sz w:val="24"/>
          <w:szCs w:val="24"/>
          <w:lang w:val="es-CR"/>
        </w:rPr>
        <w:t>cerebro, hábitos y vida, ¡el estilo de vida sí importa! Descubre herramientas poderosas, prácticas y personales que pueden ayudarte a desarrollar hábitos saludables, superar el blues, domesticar el estrés y mejorar la energía. En esta emocionante y poderosa serie de 7 sesiones, te ayudaremos a descubrir y aplicar pasos sencillos para mejorar la salud física, mental y espiritual. Cuando se trata de construir un cerebro mejor, mejores hábitos y una vida mejor, ¡el estilo de vida sí importa! Los títulos de la sesión son: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Sesión 1: Diseñado para el éxito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2: Depresión: </w:t>
      </w:r>
      <w:r w:rsidR="00256B46" w:rsidRPr="00CD0C9D">
        <w:rPr>
          <w:rFonts w:ascii="Arial" w:hAnsi="Arial" w:cs="Arial"/>
          <w:sz w:val="24"/>
          <w:szCs w:val="24"/>
          <w:lang w:val="es-CR"/>
        </w:rPr>
        <w:t>¿cómo salir de ella?</w:t>
      </w:r>
    </w:p>
    <w:p w:rsidR="00EF5503" w:rsidRPr="00CD0C9D" w:rsidRDefault="00256B46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Sesión 3: E</w:t>
      </w:r>
      <w:r w:rsidR="00EF5503" w:rsidRPr="00CD0C9D">
        <w:rPr>
          <w:rFonts w:ascii="Arial" w:hAnsi="Arial" w:cs="Arial"/>
          <w:sz w:val="24"/>
          <w:szCs w:val="24"/>
          <w:lang w:val="es-CR"/>
        </w:rPr>
        <w:t xml:space="preserve">stos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médicos todavía </w:t>
      </w:r>
      <w:r w:rsidR="00EF5503" w:rsidRPr="00CD0C9D">
        <w:rPr>
          <w:rFonts w:ascii="Arial" w:hAnsi="Arial" w:cs="Arial"/>
          <w:sz w:val="24"/>
          <w:szCs w:val="24"/>
          <w:lang w:val="es-CR"/>
        </w:rPr>
        <w:t xml:space="preserve">hacen </w:t>
      </w:r>
      <w:r w:rsidRPr="00CD0C9D">
        <w:rPr>
          <w:rFonts w:ascii="Arial" w:hAnsi="Arial" w:cs="Arial"/>
          <w:sz w:val="24"/>
          <w:szCs w:val="24"/>
          <w:lang w:val="es-CR"/>
        </w:rPr>
        <w:t>consultas en las casas</w:t>
      </w:r>
    </w:p>
    <w:p w:rsidR="00256B46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4: </w:t>
      </w:r>
      <w:r w:rsidR="00256B46" w:rsidRPr="00CD0C9D">
        <w:rPr>
          <w:rFonts w:ascii="Arial" w:hAnsi="Arial" w:cs="Arial"/>
          <w:sz w:val="24"/>
          <w:szCs w:val="24"/>
          <w:lang w:val="es-CR"/>
        </w:rPr>
        <w:t>El factor actitud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5: Ejercicio: </w:t>
      </w:r>
      <w:r w:rsidR="00256B46" w:rsidRPr="00CD0C9D">
        <w:rPr>
          <w:rFonts w:ascii="Arial" w:hAnsi="Arial" w:cs="Arial"/>
          <w:sz w:val="24"/>
          <w:szCs w:val="24"/>
          <w:lang w:val="es-CR"/>
        </w:rPr>
        <w:t>Esto llega a la cabeza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6: Crear conexiones: </w:t>
      </w:r>
      <w:r w:rsidR="00256B46" w:rsidRPr="00CD0C9D">
        <w:rPr>
          <w:rFonts w:ascii="Arial" w:hAnsi="Arial" w:cs="Arial"/>
          <w:sz w:val="24"/>
          <w:szCs w:val="24"/>
          <w:lang w:val="es-CR"/>
        </w:rPr>
        <w:t>¿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por qué </w:t>
      </w:r>
      <w:r w:rsidR="00256B46" w:rsidRPr="00CD0C9D">
        <w:rPr>
          <w:rFonts w:ascii="Arial" w:hAnsi="Arial" w:cs="Arial"/>
          <w:sz w:val="24"/>
          <w:szCs w:val="24"/>
          <w:lang w:val="es-CR"/>
        </w:rPr>
        <w:t xml:space="preserve">importan </w:t>
      </w:r>
      <w:r w:rsidRPr="00CD0C9D">
        <w:rPr>
          <w:rFonts w:ascii="Arial" w:hAnsi="Arial" w:cs="Arial"/>
          <w:sz w:val="24"/>
          <w:szCs w:val="24"/>
          <w:lang w:val="es-CR"/>
        </w:rPr>
        <w:t>las relaciones</w:t>
      </w:r>
      <w:r w:rsidR="00256B46" w:rsidRPr="00CD0C9D">
        <w:rPr>
          <w:rFonts w:ascii="Arial" w:hAnsi="Arial" w:cs="Arial"/>
          <w:sz w:val="24"/>
          <w:szCs w:val="24"/>
          <w:lang w:val="es-CR"/>
        </w:rPr>
        <w:t>?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Sesión 7: ¿En quién puedo confiar?</w:t>
      </w:r>
    </w:p>
    <w:p w:rsidR="00EF5503" w:rsidRPr="00CD0C9D" w:rsidRDefault="00EF5503" w:rsidP="00EF5503">
      <w:pPr>
        <w:rPr>
          <w:lang w:val="es-CR"/>
        </w:rPr>
      </w:pPr>
    </w:p>
    <w:p w:rsidR="00256B46" w:rsidRPr="00CD0C9D" w:rsidRDefault="00256B46" w:rsidP="00EF5503">
      <w:pPr>
        <w:rPr>
          <w:b/>
          <w:color w:val="002060"/>
          <w:sz w:val="28"/>
          <w:szCs w:val="28"/>
          <w:lang w:val="es-CR"/>
        </w:rPr>
      </w:pPr>
    </w:p>
    <w:p w:rsidR="00256B46" w:rsidRPr="00CD0C9D" w:rsidRDefault="00256B46" w:rsidP="00EF5503">
      <w:pPr>
        <w:rPr>
          <w:b/>
          <w:color w:val="002060"/>
          <w:sz w:val="28"/>
          <w:szCs w:val="28"/>
          <w:lang w:val="es-CR"/>
        </w:rPr>
      </w:pPr>
    </w:p>
    <w:p w:rsidR="00EF5503" w:rsidRPr="00CD0C9D" w:rsidRDefault="0072544F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>
        <w:rPr>
          <w:rFonts w:ascii="Arial" w:hAnsi="Arial" w:cs="Arial"/>
          <w:b/>
          <w:color w:val="002060"/>
          <w:sz w:val="28"/>
          <w:szCs w:val="28"/>
          <w:lang w:val="es-CR"/>
        </w:rPr>
        <w:lastRenderedPageBreak/>
        <w:t>Serie 2: Viviendo libre</w:t>
      </w:r>
    </w:p>
    <w:p w:rsidR="00EF5503" w:rsidRPr="00CD0C9D" w:rsidRDefault="00EF5503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Encontrar la libertad de los hábitos que lastiman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¿Qué se necesita para sanar un cerebro devastado por el estrés, roto por los malos hábitos y el pensamiento negativo, y el asalto de las fuerzas espirituales y ambientales? Descubra herramientas poderosas para la renovación, restauración y recuperación en un mundo lleno de crisis y confusión. Los participantes descubrirán las claves prácticas para superar las adicciones, superar la negatividad crónica y desarrollar la salud del cerebro a través de la nutrición y el estilo de vida. Cuando se trata de construir un cerebro mejor, mejores hábitos y una vida mejor, ¡el estilo de vida sí importa! ¡No querrás perderte ninguna de estas dinámicas series de 7 sesiones que cambiarán tu vida! Los títulos de la sesión son: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1: </w:t>
      </w:r>
      <w:r w:rsidR="00C634BA" w:rsidRPr="00CD0C9D">
        <w:rPr>
          <w:rFonts w:ascii="Arial" w:hAnsi="Arial" w:cs="Arial"/>
          <w:sz w:val="24"/>
          <w:szCs w:val="24"/>
          <w:lang w:val="es-CR"/>
        </w:rPr>
        <w:t>Llaves de liberación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: </w:t>
      </w:r>
      <w:r w:rsidR="00C634BA" w:rsidRPr="00CD0C9D">
        <w:rPr>
          <w:rFonts w:ascii="Arial" w:hAnsi="Arial" w:cs="Arial"/>
          <w:sz w:val="24"/>
          <w:szCs w:val="24"/>
          <w:lang w:val="es-CR"/>
        </w:rPr>
        <w:t>Rompiendo cadenas de adicción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2: Digestión: una </w:t>
      </w:r>
      <w:r w:rsidR="00C634BA" w:rsidRPr="00CD0C9D">
        <w:rPr>
          <w:rFonts w:ascii="Arial" w:hAnsi="Arial" w:cs="Arial"/>
          <w:sz w:val="24"/>
          <w:szCs w:val="24"/>
          <w:lang w:val="es-CR"/>
        </w:rPr>
        <w:t xml:space="preserve">alborotadora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pregunta 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3: </w:t>
      </w:r>
      <w:r w:rsidR="00C634BA" w:rsidRPr="00CD0C9D">
        <w:rPr>
          <w:rFonts w:ascii="Arial" w:hAnsi="Arial" w:cs="Arial"/>
          <w:sz w:val="24"/>
          <w:szCs w:val="24"/>
          <w:lang w:val="es-CR"/>
        </w:rPr>
        <w:t xml:space="preserve">La </w:t>
      </w:r>
      <w:r w:rsidRPr="00CD0C9D">
        <w:rPr>
          <w:rFonts w:ascii="Arial" w:hAnsi="Arial" w:cs="Arial"/>
          <w:sz w:val="24"/>
          <w:szCs w:val="24"/>
          <w:lang w:val="es-CR"/>
        </w:rPr>
        <w:t>Conexi</w:t>
      </w:r>
      <w:r w:rsidR="00C634BA" w:rsidRPr="00CD0C9D">
        <w:rPr>
          <w:rFonts w:ascii="Arial" w:hAnsi="Arial" w:cs="Arial"/>
          <w:sz w:val="24"/>
          <w:szCs w:val="24"/>
          <w:lang w:val="es-CR"/>
        </w:rPr>
        <w:t>ón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de </w:t>
      </w:r>
      <w:r w:rsidR="00C634BA" w:rsidRPr="00CD0C9D">
        <w:rPr>
          <w:rFonts w:ascii="Arial" w:hAnsi="Arial" w:cs="Arial"/>
          <w:sz w:val="24"/>
          <w:szCs w:val="24"/>
          <w:lang w:val="es-CR"/>
        </w:rPr>
        <w:t xml:space="preserve">la mente y el </w:t>
      </w:r>
      <w:r w:rsidRPr="00CD0C9D">
        <w:rPr>
          <w:rFonts w:ascii="Arial" w:hAnsi="Arial" w:cs="Arial"/>
          <w:sz w:val="24"/>
          <w:szCs w:val="24"/>
          <w:lang w:val="es-CR"/>
        </w:rPr>
        <w:t>cuerpo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4: Alcohol: ¿por qué no? o </w:t>
      </w:r>
      <w:r w:rsidR="00C634BA" w:rsidRPr="00CD0C9D">
        <w:rPr>
          <w:rFonts w:ascii="Arial" w:hAnsi="Arial" w:cs="Arial"/>
          <w:sz w:val="24"/>
          <w:szCs w:val="24"/>
          <w:lang w:val="es-CR"/>
        </w:rPr>
        <w:t>Deje de fumar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(elige uno o agrega una sesión)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5: </w:t>
      </w:r>
      <w:r w:rsidR="00C634BA" w:rsidRPr="00CD0C9D">
        <w:rPr>
          <w:rFonts w:ascii="Arial" w:hAnsi="Arial" w:cs="Arial"/>
          <w:sz w:val="24"/>
          <w:szCs w:val="24"/>
          <w:lang w:val="es-CR"/>
        </w:rPr>
        <w:t>El ruido de las bebidas</w:t>
      </w:r>
    </w:p>
    <w:p w:rsidR="00C634BA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6: </w:t>
      </w:r>
      <w:r w:rsidR="00C634BA" w:rsidRPr="00CD0C9D">
        <w:rPr>
          <w:rFonts w:ascii="Arial" w:hAnsi="Arial" w:cs="Arial"/>
          <w:sz w:val="24"/>
          <w:szCs w:val="24"/>
          <w:lang w:val="es-CR"/>
        </w:rPr>
        <w:t>Sistema inmunológico saludable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7: </w:t>
      </w:r>
      <w:r w:rsidR="00C634BA" w:rsidRPr="00CD0C9D">
        <w:rPr>
          <w:rFonts w:ascii="Arial" w:hAnsi="Arial" w:cs="Arial"/>
          <w:sz w:val="24"/>
          <w:szCs w:val="24"/>
          <w:lang w:val="es-CR"/>
        </w:rPr>
        <w:t xml:space="preserve">La </w:t>
      </w:r>
      <w:r w:rsidRPr="00CD0C9D">
        <w:rPr>
          <w:rFonts w:ascii="Arial" w:hAnsi="Arial" w:cs="Arial"/>
          <w:sz w:val="24"/>
          <w:szCs w:val="24"/>
          <w:lang w:val="es-CR"/>
        </w:rPr>
        <w:t>trampa de entretenimiento</w:t>
      </w:r>
    </w:p>
    <w:p w:rsidR="00C634BA" w:rsidRPr="00CD0C9D" w:rsidRDefault="00C634BA" w:rsidP="00EF5503">
      <w:pPr>
        <w:rPr>
          <w:rFonts w:ascii="Arial" w:hAnsi="Arial" w:cs="Arial"/>
          <w:sz w:val="24"/>
          <w:szCs w:val="24"/>
          <w:lang w:val="es-CR"/>
        </w:rPr>
      </w:pPr>
    </w:p>
    <w:p w:rsidR="00EF5503" w:rsidRPr="00CD0C9D" w:rsidRDefault="00EF5503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Serie 3: Mejor </w:t>
      </w:r>
      <w:r w:rsidR="00C634BA"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salud en un</w:t>
      </w: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mundo loco</w:t>
      </w:r>
      <w:r w:rsidR="00C634BA"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y </w:t>
      </w: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ocupado</w:t>
      </w:r>
    </w:p>
    <w:p w:rsidR="00EF5503" w:rsidRPr="00CD0C9D" w:rsidRDefault="00C634BA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Soluciones para el</w:t>
      </w:r>
      <w:r w:rsidR="00EF5503"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estrés. Vence a las enfermedades crónicas del estilo de vida.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¿Estás apurado, preocupado y ente</w:t>
      </w:r>
      <w:r w:rsidR="00C634BA" w:rsidRPr="00CD0C9D">
        <w:rPr>
          <w:rFonts w:ascii="Arial" w:hAnsi="Arial" w:cs="Arial"/>
          <w:sz w:val="24"/>
          <w:szCs w:val="24"/>
          <w:lang w:val="es-CR"/>
        </w:rPr>
        <w:t>rrado en tu vida diaria? ¿T</w:t>
      </w:r>
      <w:r w:rsidRPr="00CD0C9D">
        <w:rPr>
          <w:rFonts w:ascii="Arial" w:hAnsi="Arial" w:cs="Arial"/>
          <w:sz w:val="24"/>
          <w:szCs w:val="24"/>
          <w:lang w:val="es-CR"/>
        </w:rPr>
        <w:t>u vida se siente como una emergencia? Los horarios abarrotados y agitados no parecen dejar mucho tie</w:t>
      </w:r>
      <w:r w:rsidR="00C634BA" w:rsidRPr="00CD0C9D">
        <w:rPr>
          <w:rFonts w:ascii="Arial" w:hAnsi="Arial" w:cs="Arial"/>
          <w:sz w:val="24"/>
          <w:szCs w:val="24"/>
          <w:lang w:val="es-CR"/>
        </w:rPr>
        <w:t>mpo para prioridades</w:t>
      </w:r>
      <w:r w:rsidRPr="00CD0C9D">
        <w:rPr>
          <w:rFonts w:ascii="Arial" w:hAnsi="Arial" w:cs="Arial"/>
          <w:sz w:val="24"/>
          <w:szCs w:val="24"/>
          <w:lang w:val="es-CR"/>
        </w:rPr>
        <w:t>. En esta emocionante y práctica serie de 7 sesiones, aprenderá cómo priorizar su vida ocupada, reducir las principales enfermedades de estilo de vida y desarrollar actitudes emocionales positivas. Incluye: lograr y mantener su peso saludable mientras reduce el riesgo de enfermedad cardíaca, presión arterial alta y diabetes. Cuando se trata de construir un cerebro mejor, mejores hábitos y una vida mejor, ¡el estilo de vida sí importa! Los títulos de la sesión son: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1: </w:t>
      </w:r>
      <w:r w:rsidR="00C634BA" w:rsidRPr="00CD0C9D">
        <w:rPr>
          <w:rFonts w:ascii="Arial" w:hAnsi="Arial" w:cs="Arial"/>
          <w:sz w:val="24"/>
          <w:szCs w:val="24"/>
          <w:lang w:val="es-CR"/>
        </w:rPr>
        <w:t>Apurado, preocupado y sepultado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Sesión 2: Salud</w:t>
      </w:r>
      <w:r w:rsidR="00C634BA" w:rsidRPr="00CD0C9D">
        <w:rPr>
          <w:rFonts w:ascii="Arial" w:hAnsi="Arial" w:cs="Arial"/>
          <w:sz w:val="24"/>
          <w:szCs w:val="24"/>
          <w:lang w:val="es-CR"/>
        </w:rPr>
        <w:t xml:space="preserve"> en medio de la prisa</w:t>
      </w:r>
      <w:r w:rsidRPr="00CD0C9D">
        <w:rPr>
          <w:rFonts w:ascii="Arial" w:hAnsi="Arial" w:cs="Arial"/>
          <w:sz w:val="24"/>
          <w:szCs w:val="24"/>
          <w:lang w:val="es-CR"/>
        </w:rPr>
        <w:t>:</w:t>
      </w:r>
      <w:r w:rsidR="00C634BA" w:rsidRPr="00CD0C9D">
        <w:rPr>
          <w:rFonts w:ascii="Arial" w:hAnsi="Arial" w:cs="Arial"/>
          <w:sz w:val="24"/>
          <w:szCs w:val="24"/>
          <w:lang w:val="es-CR"/>
        </w:rPr>
        <w:t xml:space="preserve"> </w:t>
      </w:r>
      <w:r w:rsidR="007E6AD3" w:rsidRPr="00CD0C9D">
        <w:rPr>
          <w:rFonts w:ascii="Arial" w:hAnsi="Arial" w:cs="Arial"/>
          <w:sz w:val="24"/>
          <w:szCs w:val="24"/>
          <w:lang w:val="es-CR"/>
        </w:rPr>
        <w:t xml:space="preserve">comiendo saludable en la </w:t>
      </w:r>
      <w:proofErr w:type="spellStart"/>
      <w:r w:rsidR="007E6AD3" w:rsidRPr="00CD0C9D">
        <w:rPr>
          <w:rFonts w:ascii="Arial" w:hAnsi="Arial" w:cs="Arial"/>
          <w:sz w:val="24"/>
          <w:szCs w:val="24"/>
          <w:lang w:val="es-CR"/>
        </w:rPr>
        <w:t>linea</w:t>
      </w:r>
      <w:proofErr w:type="spellEnd"/>
      <w:r w:rsidR="007E6AD3" w:rsidRPr="00CD0C9D">
        <w:rPr>
          <w:rFonts w:ascii="Arial" w:hAnsi="Arial" w:cs="Arial"/>
          <w:sz w:val="24"/>
          <w:szCs w:val="24"/>
          <w:lang w:val="es-CR"/>
        </w:rPr>
        <w:t xml:space="preserve"> rápida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3: </w:t>
      </w:r>
      <w:r w:rsidR="007E6AD3" w:rsidRPr="00CD0C9D">
        <w:rPr>
          <w:rFonts w:ascii="Arial" w:hAnsi="Arial" w:cs="Arial"/>
          <w:sz w:val="24"/>
          <w:szCs w:val="24"/>
          <w:lang w:val="es-CR"/>
        </w:rPr>
        <w:t>La importancia de un peso saludable</w:t>
      </w:r>
    </w:p>
    <w:p w:rsidR="007E6AD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4: </w:t>
      </w:r>
      <w:r w:rsidR="007E6AD3" w:rsidRPr="00CD0C9D">
        <w:rPr>
          <w:rFonts w:ascii="Arial" w:hAnsi="Arial" w:cs="Arial"/>
          <w:sz w:val="24"/>
          <w:szCs w:val="24"/>
          <w:lang w:val="es-CR"/>
        </w:rPr>
        <w:t xml:space="preserve">Domesticando los fuegos metabólicos 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5: </w:t>
      </w:r>
      <w:r w:rsidR="007E6AD3" w:rsidRPr="00CD0C9D">
        <w:rPr>
          <w:rFonts w:ascii="Arial" w:hAnsi="Arial" w:cs="Arial"/>
          <w:sz w:val="24"/>
          <w:szCs w:val="24"/>
          <w:lang w:val="es-CR"/>
        </w:rPr>
        <w:t>Soluciones simples para la diabetes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lastRenderedPageBreak/>
        <w:t>Sesión 6</w:t>
      </w:r>
      <w:r w:rsidR="007E6AD3" w:rsidRPr="00CD0C9D">
        <w:rPr>
          <w:rFonts w:ascii="Arial" w:hAnsi="Arial" w:cs="Arial"/>
          <w:sz w:val="24"/>
          <w:szCs w:val="24"/>
          <w:lang w:val="es-CR"/>
        </w:rPr>
        <w:t>: A</w:t>
      </w:r>
      <w:r w:rsidRPr="00CD0C9D">
        <w:rPr>
          <w:rFonts w:ascii="Arial" w:hAnsi="Arial" w:cs="Arial"/>
          <w:sz w:val="24"/>
          <w:szCs w:val="24"/>
          <w:lang w:val="es-CR"/>
        </w:rPr>
        <w:t>limentos que combaten el cáncer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Sesión 7: </w:t>
      </w:r>
      <w:r w:rsidR="007E6AD3" w:rsidRPr="00CD0C9D">
        <w:rPr>
          <w:rFonts w:ascii="Arial" w:hAnsi="Arial" w:cs="Arial"/>
          <w:sz w:val="24"/>
          <w:szCs w:val="24"/>
          <w:lang w:val="es-CR"/>
        </w:rPr>
        <w:t xml:space="preserve">Hallando paz en tu loco y ocupado mundo </w:t>
      </w:r>
    </w:p>
    <w:p w:rsidR="007E6AD3" w:rsidRPr="00CD0C9D" w:rsidRDefault="007E6AD3" w:rsidP="00EF5503">
      <w:pPr>
        <w:rPr>
          <w:rFonts w:ascii="Arial" w:hAnsi="Arial" w:cs="Arial"/>
          <w:sz w:val="24"/>
          <w:szCs w:val="24"/>
          <w:lang w:val="es-CR"/>
        </w:rPr>
      </w:pPr>
    </w:p>
    <w:p w:rsidR="00EF5503" w:rsidRPr="00CD0C9D" w:rsidRDefault="00EF5503" w:rsidP="00EF5503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Información general del programa para todos los seminarios.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Cada seminario </w:t>
      </w:r>
      <w:r w:rsidR="007E6AD3" w:rsidRPr="00CD0C9D">
        <w:rPr>
          <w:rFonts w:ascii="Arial" w:hAnsi="Arial" w:cs="Arial"/>
          <w:sz w:val="24"/>
          <w:szCs w:val="24"/>
          <w:lang w:val="es-CR"/>
        </w:rPr>
        <w:t>de Viviendo en Equilibrio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es un programa de estilo de vida de siete sesiones diseñado para ayudar a las personas a desarrollar una mejor salud cerebral y corporal para combatir la depresión y la ansiedad y desarrollar estrategias de estilo de vida que </w:t>
      </w:r>
      <w:r w:rsidR="007E6AD3" w:rsidRPr="00CD0C9D">
        <w:rPr>
          <w:rFonts w:ascii="Arial" w:hAnsi="Arial" w:cs="Arial"/>
          <w:sz w:val="24"/>
          <w:szCs w:val="24"/>
          <w:lang w:val="es-CR"/>
        </w:rPr>
        <w:t xml:space="preserve">los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protejan </w:t>
      </w:r>
      <w:r w:rsidR="007E6AD3" w:rsidRPr="00CD0C9D">
        <w:rPr>
          <w:rFonts w:ascii="Arial" w:hAnsi="Arial" w:cs="Arial"/>
          <w:sz w:val="24"/>
          <w:szCs w:val="24"/>
          <w:lang w:val="es-CR"/>
        </w:rPr>
        <w:t>d</w:t>
      </w:r>
      <w:r w:rsidRPr="00CD0C9D">
        <w:rPr>
          <w:rFonts w:ascii="Arial" w:hAnsi="Arial" w:cs="Arial"/>
          <w:sz w:val="24"/>
          <w:szCs w:val="24"/>
          <w:lang w:val="es-CR"/>
        </w:rPr>
        <w:t>el estrés. Combina elementos educativos, inspiradores y de motivación junto con un enfoque de estilo de vida positivo para desintoxicar, reconstruir y mantener una progresión saludable hacia una mejor salud mental, física y espiritual.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Cada sem</w:t>
      </w:r>
      <w:r w:rsidR="007E6AD3" w:rsidRPr="00CD0C9D">
        <w:rPr>
          <w:rFonts w:ascii="Arial" w:hAnsi="Arial" w:cs="Arial"/>
          <w:sz w:val="24"/>
          <w:szCs w:val="24"/>
          <w:lang w:val="es-CR"/>
        </w:rPr>
        <w:t xml:space="preserve">inario utiliza un enfoque de </w:t>
      </w:r>
      <w:r w:rsidRPr="00CD0C9D">
        <w:rPr>
          <w:rFonts w:ascii="Arial" w:hAnsi="Arial" w:cs="Arial"/>
          <w:sz w:val="24"/>
          <w:szCs w:val="24"/>
          <w:lang w:val="es-CR"/>
        </w:rPr>
        <w:t>mente-cuerpo-espíritu para la curación</w:t>
      </w:r>
      <w:r w:rsidR="007E6AD3" w:rsidRPr="00CD0C9D">
        <w:rPr>
          <w:rFonts w:ascii="Arial" w:hAnsi="Arial" w:cs="Arial"/>
          <w:sz w:val="24"/>
          <w:szCs w:val="24"/>
          <w:lang w:val="es-CR"/>
        </w:rPr>
        <w:t>, con una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base bíblica en todos sus componentes.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Cada seminario se puede usar en una configuración grupal o individualmente como un programa individualizado.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Cada seminario está diseñado para ser útil, práctico y altamente personal. El apoyo personal y la interacción son los principales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predictores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del éxito. Con esto en mente, cada sesión está marcad</w:t>
      </w:r>
      <w:r w:rsidR="000242AB" w:rsidRPr="00CD0C9D">
        <w:rPr>
          <w:rFonts w:ascii="Arial" w:hAnsi="Arial" w:cs="Arial"/>
          <w:sz w:val="24"/>
          <w:szCs w:val="24"/>
          <w:lang w:val="es-CR"/>
        </w:rPr>
        <w:t xml:space="preserve">a por segmentos cortos de </w:t>
      </w:r>
      <w:r w:rsidR="004D4BEE" w:rsidRPr="00CD0C9D">
        <w:rPr>
          <w:rFonts w:ascii="Arial" w:hAnsi="Arial" w:cs="Arial"/>
          <w:sz w:val="24"/>
          <w:szCs w:val="24"/>
          <w:lang w:val="es-CR"/>
        </w:rPr>
        <w:t>guía</w:t>
      </w:r>
      <w:r w:rsidR="000242AB" w:rsidRPr="00CD0C9D">
        <w:rPr>
          <w:rFonts w:ascii="Arial" w:hAnsi="Arial" w:cs="Arial"/>
          <w:sz w:val="24"/>
          <w:szCs w:val="24"/>
          <w:lang w:val="es-CR"/>
        </w:rPr>
        <w:t xml:space="preserve"> crítica</w:t>
      </w:r>
      <w:r w:rsidRPr="00CD0C9D">
        <w:rPr>
          <w:rFonts w:ascii="Arial" w:hAnsi="Arial" w:cs="Arial"/>
          <w:sz w:val="24"/>
          <w:szCs w:val="24"/>
          <w:lang w:val="es-CR"/>
        </w:rPr>
        <w:t>, alentadores, interacción, y discusión.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Por esta razón, usted y su equipo son la parte más importante del programa. Lo ideal es que cada invitado tenga un amigo designado o una persona de apoyo que orará por el invitado cada día y hará los contactos personales apropiados durante y después del programa. Sea sensible a las necesidades de cada huésped, no todos los invitados querrán contactos.</w:t>
      </w:r>
    </w:p>
    <w:p w:rsidR="00EF5503" w:rsidRPr="00CD0C9D" w:rsidRDefault="00EF5503" w:rsidP="00EF5503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Los Seminarios </w:t>
      </w:r>
      <w:r w:rsidR="000242AB" w:rsidRPr="00CD0C9D">
        <w:rPr>
          <w:rFonts w:ascii="Arial" w:hAnsi="Arial" w:cs="Arial"/>
          <w:sz w:val="24"/>
          <w:szCs w:val="24"/>
          <w:lang w:val="es-CR"/>
        </w:rPr>
        <w:t xml:space="preserve">Viviendo en Equilibrio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no reemplazan la atención médica o psicológica necesaria. </w:t>
      </w:r>
      <w:r w:rsidR="000242AB" w:rsidRPr="00CD0C9D">
        <w:rPr>
          <w:rFonts w:ascii="Arial" w:hAnsi="Arial" w:cs="Arial"/>
          <w:sz w:val="24"/>
          <w:szCs w:val="24"/>
          <w:lang w:val="es-CR"/>
        </w:rPr>
        <w:t>Aquellos que necesitan apoyo adicional son alentados a comunicarse con sus proveedores de atención médica.</w:t>
      </w:r>
    </w:p>
    <w:p w:rsidR="000242AB" w:rsidRPr="00CD0C9D" w:rsidRDefault="000242AB" w:rsidP="00EF5503">
      <w:pPr>
        <w:rPr>
          <w:rFonts w:ascii="Arial" w:hAnsi="Arial" w:cs="Arial"/>
          <w:sz w:val="24"/>
          <w:szCs w:val="24"/>
          <w:lang w:val="es-CR"/>
        </w:rPr>
      </w:pPr>
    </w:p>
    <w:p w:rsidR="000242AB" w:rsidRPr="00CD0C9D" w:rsidRDefault="000242AB" w:rsidP="000242AB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Contenido del programa.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Cada seminario de Viviendo en Equilibrio basado en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Lifestyle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Matters contiene esta guía para el facilitador más los siguientes artículos para cada una de las 7 sesiones: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Presentación de PowerPoint totalmente editable y con guiones en una versión corta (10-15 minutos) o larga (30 minutos).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Guías de sesión imprimibles y notas de revisión para presentadores e invitados.</w:t>
      </w:r>
    </w:p>
    <w:p w:rsidR="000242AB" w:rsidRPr="00CD0C9D" w:rsidRDefault="009C6F5D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Una muestra</w:t>
      </w:r>
      <w:r w:rsidR="000242AB" w:rsidRPr="00CD0C9D">
        <w:rPr>
          <w:rFonts w:ascii="Arial" w:hAnsi="Arial" w:cs="Arial"/>
          <w:sz w:val="24"/>
          <w:szCs w:val="24"/>
          <w:lang w:val="es-CR"/>
        </w:rPr>
        <w:t xml:space="preserve"> de muestra de 7 </w:t>
      </w:r>
      <w:r w:rsidRPr="00CD0C9D">
        <w:rPr>
          <w:rFonts w:ascii="Arial" w:hAnsi="Arial" w:cs="Arial"/>
          <w:sz w:val="24"/>
          <w:szCs w:val="24"/>
          <w:lang w:val="es-CR"/>
        </w:rPr>
        <w:t>folletos</w:t>
      </w:r>
      <w:r w:rsidR="000242AB" w:rsidRPr="00CD0C9D">
        <w:rPr>
          <w:rFonts w:ascii="Arial" w:hAnsi="Arial" w:cs="Arial"/>
          <w:sz w:val="24"/>
          <w:szCs w:val="24"/>
          <w:lang w:val="es-CR"/>
        </w:rPr>
        <w:t xml:space="preserve"> de Vi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viendo en </w:t>
      </w:r>
      <w:r w:rsidR="000242AB" w:rsidRPr="00CD0C9D">
        <w:rPr>
          <w:rFonts w:ascii="Arial" w:hAnsi="Arial" w:cs="Arial"/>
          <w:sz w:val="24"/>
          <w:szCs w:val="24"/>
          <w:lang w:val="es-CR"/>
        </w:rPr>
        <w:t>Equilibr</w:t>
      </w:r>
      <w:r w:rsidRPr="00CD0C9D">
        <w:rPr>
          <w:rFonts w:ascii="Arial" w:hAnsi="Arial" w:cs="Arial"/>
          <w:sz w:val="24"/>
          <w:szCs w:val="24"/>
          <w:lang w:val="es-CR"/>
        </w:rPr>
        <w:t>io</w:t>
      </w:r>
      <w:r w:rsidR="000242AB" w:rsidRPr="00CD0C9D">
        <w:rPr>
          <w:rFonts w:ascii="Arial" w:hAnsi="Arial" w:cs="Arial"/>
          <w:sz w:val="24"/>
          <w:szCs w:val="24"/>
          <w:lang w:val="es-CR"/>
        </w:rPr>
        <w:t>, que corresponde con el tema apropiado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para ser utilizado como guía</w:t>
      </w:r>
      <w:r w:rsidR="000242AB" w:rsidRPr="00CD0C9D">
        <w:rPr>
          <w:rFonts w:ascii="Arial" w:hAnsi="Arial" w:cs="Arial"/>
          <w:sz w:val="24"/>
          <w:szCs w:val="24"/>
          <w:lang w:val="es-CR"/>
        </w:rPr>
        <w:t xml:space="preserve"> para cada sesión. Solicite folletos para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los participantes del programa </w:t>
      </w:r>
      <w:r w:rsidR="000242AB" w:rsidRPr="00CD0C9D">
        <w:rPr>
          <w:rFonts w:ascii="Arial" w:hAnsi="Arial" w:cs="Arial"/>
          <w:sz w:val="24"/>
          <w:szCs w:val="24"/>
          <w:lang w:val="es-CR"/>
        </w:rPr>
        <w:t>e</w:t>
      </w:r>
      <w:r w:rsidRPr="00CD0C9D">
        <w:rPr>
          <w:rFonts w:ascii="Arial" w:hAnsi="Arial" w:cs="Arial"/>
          <w:sz w:val="24"/>
          <w:szCs w:val="24"/>
          <w:lang w:val="es-CR"/>
        </w:rPr>
        <w:t>n</w:t>
      </w:r>
      <w:r w:rsidR="000242AB" w:rsidRPr="00CD0C9D">
        <w:rPr>
          <w:rFonts w:ascii="Arial" w:hAnsi="Arial" w:cs="Arial"/>
          <w:sz w:val="24"/>
          <w:szCs w:val="24"/>
          <w:lang w:val="es-CR"/>
        </w:rPr>
        <w:t xml:space="preserve"> HopeSource.com o LifestyleMatters.com.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</w:p>
    <w:p w:rsidR="000242AB" w:rsidRPr="00CD0C9D" w:rsidRDefault="000242AB" w:rsidP="000242AB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Formato de sesión del programa: aproximadamente 1.5 - 2 horas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Cada una de las 7 sesiones tiene una Guía de sesión y un folleto de Notas de revisión. Las Guías de sesión proporcionan puntos de resumen prácticos, preguntas de discusión y consejos para que el orador y los invitados sigan cada sesión.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1. Bienvenida (5 min). Cada programa comienza con una breve y cálida bienvenida.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2. Presentación de PowerPoint. Presente la versión corta (10-15 minutos) o larga (30 minutos) de la sesión de PowerPoint con guiones.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3. Discusión (10 min). Tiempo de discusión 1: ¿Cuáles son sus pensamientos? Las preguntas de discusi</w:t>
      </w:r>
      <w:r w:rsidR="009C6F5D" w:rsidRPr="00CD0C9D">
        <w:rPr>
          <w:rFonts w:ascii="Arial" w:hAnsi="Arial" w:cs="Arial"/>
          <w:sz w:val="24"/>
          <w:szCs w:val="24"/>
          <w:lang w:val="es-CR"/>
        </w:rPr>
        <w:t>ón para cada conferencia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se encuentran en la Guía de la sesión y las Notas de revisión.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Los tiempos de discusión se pueden facilitar para todo el grupo, en grupos pequeños o uno a uno.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Cada uno de los Tiempos de Discusión tiene un propósito distintivo, y permite a los invitados discutir y personalizar la información presentada.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Los tiempos de discusión interactivos también brindan a los invitados la oportunidad de procesar, repetir e internalizar la información, los principios y las ideas que acaban de escuchar.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También brindan a los participantes la oportunidad de conocerse mejor, compartir experiencias, intercambiar ideas, hacer compromisos, recibir apoyo y aliento, y formar amistades.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4. Discusión (5 min). Tiempo de discusión 2: ¿Cuál es tu historia? Este corto tiempo de testimonio le da a usted o a un invitado la oportunidad de compartir un breve testimonio de esperanza, sanación y restauración.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5. Viaje a la libertad (5 min). Esta breve sinopsis es para presentadores que introducen principios que guían las discusiones en la construcción de estrategias mentales y espirituales para el cambio.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6. Discusión (10 min). Tiempo de discusión 3: ¿Qué has aprendido? Ver la nota del ítem número 3.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7. Enlaces de estilo de vida estructurado: los enlaces de estilo de vida se resumen brevemente para ayudar a los participantes a tomar medidas progresivas para avanzar en las elecciones de un estilo de vida saludable.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8. Discusión (10 min). Tiempo de discusión 4: ¿Qué vas a hacer?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Ver la nota del ítem número 3.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9. Cerrar (5 min). El programa se cierra con la afirmación grupal y la oración.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lastRenderedPageBreak/>
        <w:t>• Termine con una nota positiva fuerte. Se requiere un gran esfuerzo para avanzar y aprender nuevos hábitos. Anímalos a quedarse con eso e incluso trae un amigo.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Asegúrese de que todos tengan sus guías de sesión y folletos, y anímelos a leerlos.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Asegúrese de que cada huésped que esté dispuesto tenga un amigo o persona de apoyo que haga contacto personal diario con ellos regularmente de acuerdo con los términos mutuamente acordados. Esto puede incluir llamadas telefónicas, mensajes de texto,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Facebook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u otros medios.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Anuncie la hora y el lugar de la próxima reunión.</w:t>
      </w:r>
    </w:p>
    <w:p w:rsidR="000242AB" w:rsidRPr="00CD0C9D" w:rsidRDefault="000242AB" w:rsidP="000242AB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Asegúrese de que cada huésped experimente una cálida despedida y un apretón de manos.</w:t>
      </w:r>
    </w:p>
    <w:p w:rsidR="00461A18" w:rsidRPr="00CD0C9D" w:rsidRDefault="00461A18" w:rsidP="000242AB">
      <w:pPr>
        <w:rPr>
          <w:rFonts w:ascii="Arial" w:hAnsi="Arial" w:cs="Arial"/>
          <w:sz w:val="24"/>
          <w:szCs w:val="24"/>
          <w:lang w:val="es-CR"/>
        </w:rPr>
      </w:pPr>
    </w:p>
    <w:p w:rsidR="00461A18" w:rsidRPr="00CD0C9D" w:rsidRDefault="0072544F" w:rsidP="00461A18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>
        <w:rPr>
          <w:rFonts w:ascii="Arial" w:hAnsi="Arial" w:cs="Arial"/>
          <w:b/>
          <w:color w:val="002060"/>
          <w:sz w:val="28"/>
          <w:szCs w:val="28"/>
          <w:lang w:val="es-CR"/>
        </w:rPr>
        <w:t>Principios del programa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Las raíces de los hábitos, el estado de ánimo y la adicción son profundas y enredadas, y evolucionan con el tiempo. Lo que puede comenzar como una curiosidad puede convertirse en una respuesta condicionada, luego una compulsión, luego una cadena pesada que aísla y destruye la vida y la salud en todos los niveles.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Dios nos creó para la alegría, la libertad y el crecimiento. Su plan es sanar las conexiones rotas: en el cerebro, entre ellos, en el estilo de vida y, lo más importante, con Dios. Él nos creó para necesitar una relación con Él y con los demás. Intentar reemplazar esta necesidad real con otra cosa es como tratar de usar un GPS desactualizado para llegar a un nuevo destino.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Dios quiere renovar nuestras mentes y tallar nuevos mapas cerebrales (2 Corintios 5:17). El plan de Dios es llenarnos de nuevos pensamientos y deseos, una capacidad más profunda para dar y recibir amor y nuevos hábitos de vida. La renovación espiritual, la recuperación física y la restauración mental y emocional son parte del proceso que tiene lugar a lo largo del tiempo.</w:t>
      </w:r>
    </w:p>
    <w:p w:rsidR="00461A18" w:rsidRPr="00CD0C9D" w:rsidRDefault="00461A18" w:rsidP="00461A18">
      <w:pPr>
        <w:rPr>
          <w:rFonts w:ascii="Arial" w:hAnsi="Arial" w:cs="Arial"/>
          <w:sz w:val="18"/>
          <w:szCs w:val="18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Superar los hábitos negativos de pensar y actuar no se trata solo de detenerse. Se trata de llenar. Una vida llena de opciones de estilo de vida saludable, pensamiento lleno de verdad, entorno de apoyo y personas, y un caminar más profundo con Dios. </w:t>
      </w:r>
      <w:r w:rsidR="00AC706B" w:rsidRPr="00CD0C9D">
        <w:rPr>
          <w:rFonts w:ascii="Arial" w:hAnsi="Arial" w:cs="Arial"/>
          <w:sz w:val="18"/>
          <w:szCs w:val="18"/>
          <w:lang w:val="es-CR"/>
        </w:rPr>
        <w:t>Adaptado de Viviendo Libre</w:t>
      </w:r>
      <w:r w:rsidRPr="00CD0C9D">
        <w:rPr>
          <w:rFonts w:ascii="Arial" w:hAnsi="Arial" w:cs="Arial"/>
          <w:sz w:val="18"/>
          <w:szCs w:val="18"/>
          <w:lang w:val="es-CR"/>
        </w:rPr>
        <w:t>: Encontrando Libertad de Hábitos que Duelen. **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Solo Dios conoce los capítulos ocultos de la vida de una persona que conducen al quebrantamiento, la disfunción y la pobreza espiritual. Es por eso que "el método de Cristo solo dará verdadero éxito al llegar a la gente. El Salvador se mezcló con los hombres como alguien que deseaba su bien. Mostró su simpatía por ellos, ministró a sus necesidades y ganó su confianza. Luego les ordenó: "Síganme". ​​El Ministerio de Curación, 143.</w:t>
      </w:r>
    </w:p>
    <w:p w:rsidR="00461A18" w:rsidRDefault="00461A18" w:rsidP="00461A18">
      <w:pPr>
        <w:rPr>
          <w:rFonts w:ascii="Arial" w:hAnsi="Arial" w:cs="Arial"/>
          <w:sz w:val="24"/>
          <w:szCs w:val="24"/>
          <w:lang w:val="es-CR"/>
        </w:rPr>
      </w:pPr>
    </w:p>
    <w:p w:rsidR="004D4BEE" w:rsidRPr="00CD0C9D" w:rsidRDefault="004D4BEE" w:rsidP="00461A18">
      <w:pPr>
        <w:rPr>
          <w:rFonts w:ascii="Arial" w:hAnsi="Arial" w:cs="Arial"/>
          <w:sz w:val="24"/>
          <w:szCs w:val="24"/>
          <w:lang w:val="es-CR"/>
        </w:rPr>
      </w:pP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lastRenderedPageBreak/>
        <w:t>"Si caen una, dos o tres veces, no censuren". Ya el desaliento está haciendo su trabajo y tentándolo a decir: "No sirve de nada, no puedo hacerlo". Este no es el momento de la censura. La voluntad se está debilitando. Necesita el estímulo de palabras al</w:t>
      </w:r>
      <w:r w:rsidR="00AC706B" w:rsidRPr="00CD0C9D">
        <w:rPr>
          <w:rFonts w:ascii="Arial" w:hAnsi="Arial" w:cs="Arial"/>
          <w:sz w:val="24"/>
          <w:szCs w:val="24"/>
          <w:lang w:val="es-CR"/>
        </w:rPr>
        <w:t>entadoras, alegres y gozosas</w:t>
      </w:r>
      <w:r w:rsidRPr="00CD0C9D">
        <w:rPr>
          <w:rFonts w:ascii="Arial" w:hAnsi="Arial" w:cs="Arial"/>
          <w:sz w:val="24"/>
          <w:szCs w:val="24"/>
          <w:lang w:val="es-CR"/>
        </w:rPr>
        <w:t>, como 'No te preocupes por los errores que has cometido. No eres más que un aprendiz y debes esperar cometer errores. Inténtalo de nuevo. Pon tu mente en lo que estás haciendo. Tenga mucho cuidado, y sin duda tendrá éxito '". 1 T 684.</w:t>
      </w:r>
    </w:p>
    <w:p w:rsidR="00AC706B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** Le recomendamos qu</w:t>
      </w:r>
      <w:r w:rsidR="00AC706B" w:rsidRPr="00CD0C9D">
        <w:rPr>
          <w:rFonts w:ascii="Arial" w:hAnsi="Arial" w:cs="Arial"/>
          <w:sz w:val="24"/>
          <w:szCs w:val="24"/>
          <w:lang w:val="es-CR"/>
        </w:rPr>
        <w:t>e tenga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los libros </w:t>
      </w:r>
      <w:r w:rsidR="00AC706B" w:rsidRPr="00CD0C9D">
        <w:rPr>
          <w:rFonts w:ascii="Arial" w:hAnsi="Arial" w:cs="Arial"/>
          <w:sz w:val="24"/>
          <w:szCs w:val="24"/>
          <w:lang w:val="es-CR"/>
        </w:rPr>
        <w:t>Viviendo Libre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: Encontrando </w:t>
      </w:r>
      <w:r w:rsidR="00AC706B" w:rsidRPr="00CD0C9D">
        <w:rPr>
          <w:rFonts w:ascii="Arial" w:hAnsi="Arial" w:cs="Arial"/>
          <w:sz w:val="24"/>
          <w:szCs w:val="24"/>
          <w:lang w:val="es-CR"/>
        </w:rPr>
        <w:t xml:space="preserve">Libertad de </w:t>
      </w:r>
      <w:r w:rsidR="004D4BEE" w:rsidRPr="00CD0C9D">
        <w:rPr>
          <w:rFonts w:ascii="Arial" w:hAnsi="Arial" w:cs="Arial"/>
          <w:sz w:val="24"/>
          <w:szCs w:val="24"/>
          <w:lang w:val="es-CR"/>
        </w:rPr>
        <w:t>hábitos</w:t>
      </w:r>
      <w:r w:rsidR="00AC706B" w:rsidRPr="00CD0C9D">
        <w:rPr>
          <w:rFonts w:ascii="Arial" w:hAnsi="Arial" w:cs="Arial"/>
          <w:sz w:val="24"/>
          <w:szCs w:val="24"/>
          <w:lang w:val="es-CR"/>
        </w:rPr>
        <w:t xml:space="preserve"> que lastiman; Soluciones Simples de estilo de vida;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y </w:t>
      </w:r>
      <w:r w:rsidR="00AC706B" w:rsidRPr="00CD0C9D">
        <w:rPr>
          <w:rFonts w:ascii="Arial" w:hAnsi="Arial" w:cs="Arial"/>
          <w:sz w:val="24"/>
          <w:szCs w:val="24"/>
          <w:lang w:val="es-CR"/>
        </w:rPr>
        <w:t>Comidas para una Buena nutrición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, </w:t>
      </w:r>
      <w:r w:rsidR="00AC706B" w:rsidRPr="00CD0C9D">
        <w:rPr>
          <w:rFonts w:ascii="Arial" w:hAnsi="Arial" w:cs="Arial"/>
          <w:sz w:val="24"/>
          <w:szCs w:val="24"/>
          <w:lang w:val="es-CR"/>
        </w:rPr>
        <w:t xml:space="preserve">Aprendizaje y Conducta, </w:t>
      </w:r>
      <w:r w:rsidR="004D4BEE" w:rsidRPr="00CD0C9D">
        <w:rPr>
          <w:rFonts w:ascii="Arial" w:hAnsi="Arial" w:cs="Arial"/>
          <w:sz w:val="24"/>
          <w:szCs w:val="24"/>
          <w:lang w:val="es-CR"/>
        </w:rPr>
        <w:t>están</w:t>
      </w:r>
      <w:r w:rsidR="00AC706B" w:rsidRPr="00CD0C9D">
        <w:rPr>
          <w:rFonts w:ascii="Arial" w:hAnsi="Arial" w:cs="Arial"/>
          <w:sz w:val="24"/>
          <w:szCs w:val="24"/>
          <w:lang w:val="es-CR"/>
        </w:rPr>
        <w:t xml:space="preserve"> </w:t>
      </w:r>
      <w:r w:rsidRPr="00CD0C9D">
        <w:rPr>
          <w:rFonts w:ascii="Arial" w:hAnsi="Arial" w:cs="Arial"/>
          <w:sz w:val="24"/>
          <w:szCs w:val="24"/>
          <w:lang w:val="es-CR"/>
        </w:rPr>
        <w:t>disponible</w:t>
      </w:r>
      <w:r w:rsidR="00AC706B" w:rsidRPr="00CD0C9D">
        <w:rPr>
          <w:rFonts w:ascii="Arial" w:hAnsi="Arial" w:cs="Arial"/>
          <w:sz w:val="24"/>
          <w:szCs w:val="24"/>
          <w:lang w:val="es-CR"/>
        </w:rPr>
        <w:t>s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para que los participantes lo</w:t>
      </w:r>
      <w:r w:rsidR="00AC706B" w:rsidRPr="00CD0C9D">
        <w:rPr>
          <w:rFonts w:ascii="Arial" w:hAnsi="Arial" w:cs="Arial"/>
          <w:sz w:val="24"/>
          <w:szCs w:val="24"/>
          <w:lang w:val="es-CR"/>
        </w:rPr>
        <w:t>s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compren en sus </w:t>
      </w:r>
      <w:r w:rsidR="00AC706B" w:rsidRPr="00CD0C9D">
        <w:rPr>
          <w:rFonts w:ascii="Arial" w:hAnsi="Arial" w:cs="Arial"/>
          <w:sz w:val="24"/>
          <w:szCs w:val="24"/>
          <w:lang w:val="es-CR"/>
        </w:rPr>
        <w:t xml:space="preserve">sesiones. Los juegos </w:t>
      </w:r>
      <w:r w:rsidRPr="00CD0C9D">
        <w:rPr>
          <w:rFonts w:ascii="Arial" w:hAnsi="Arial" w:cs="Arial"/>
          <w:sz w:val="24"/>
          <w:szCs w:val="24"/>
          <w:lang w:val="es-CR"/>
        </w:rPr>
        <w:t>de 5 libros están disponibles a un precio mayorista. Estos libros también pueden ser una parte valiosa de su preparación personal para la enseñanza de los Seminarios de Vi</w:t>
      </w:r>
      <w:r w:rsidR="00AC706B" w:rsidRPr="00CD0C9D">
        <w:rPr>
          <w:rFonts w:ascii="Arial" w:hAnsi="Arial" w:cs="Arial"/>
          <w:sz w:val="24"/>
          <w:szCs w:val="24"/>
          <w:lang w:val="es-CR"/>
        </w:rPr>
        <w:t>viendo en Equilibrio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. 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Llame al 866-624-5433.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</w:p>
    <w:p w:rsidR="00461A18" w:rsidRPr="00CD0C9D" w:rsidRDefault="004D4BEE" w:rsidP="00461A18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>
        <w:rPr>
          <w:rFonts w:ascii="Arial" w:hAnsi="Arial" w:cs="Arial"/>
          <w:b/>
          <w:color w:val="002060"/>
          <w:sz w:val="28"/>
          <w:szCs w:val="28"/>
          <w:lang w:val="es-CR"/>
        </w:rPr>
        <w:t>Proveer</w:t>
      </w:r>
      <w:r w:rsidR="00461A18"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personal </w:t>
      </w:r>
      <w:r>
        <w:rPr>
          <w:rFonts w:ascii="Arial" w:hAnsi="Arial" w:cs="Arial"/>
          <w:b/>
          <w:color w:val="002060"/>
          <w:sz w:val="28"/>
          <w:szCs w:val="28"/>
          <w:lang w:val="es-CR"/>
        </w:rPr>
        <w:t>para el</w:t>
      </w:r>
      <w:r w:rsidR="0072544F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 programa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Al llevar a cabo un Seminario de Vi</w:t>
      </w:r>
      <w:r w:rsidR="00AC706B" w:rsidRPr="00CD0C9D">
        <w:rPr>
          <w:rFonts w:ascii="Arial" w:hAnsi="Arial" w:cs="Arial"/>
          <w:sz w:val="24"/>
          <w:szCs w:val="24"/>
          <w:lang w:val="es-CR"/>
        </w:rPr>
        <w:t>viendo en Equilibrio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en un entorno grupal, habrá roles clave que cumplir. Las personas a menudo cumplen más de un rol en un evento de alcance de este tipo: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Organizador. El organizador del programa coordina la ubicación del programa, las fechas, la hora y el personal. Es posible que el organizador quiera formar un pequeño comité para delegar tareas como la contratación de ayudantes, publicidad, registro, bienvenida, refrigerios, decoraciones, necesidades de medios para presentaciones, suministros y folletos. (Para obtener más información, visite HopeSource.com para obtener el folleto de Madlyn Hamblin "Ayudas para el seminario de divulgación sobre la salud")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Líder. El líder del programa e</w:t>
      </w:r>
      <w:r w:rsidR="009456DD" w:rsidRPr="00CD0C9D">
        <w:rPr>
          <w:rFonts w:ascii="Arial" w:hAnsi="Arial" w:cs="Arial"/>
          <w:sz w:val="24"/>
          <w:szCs w:val="24"/>
          <w:lang w:val="es-CR"/>
        </w:rPr>
        <w:t>s su "Maestro de Ceremonias", la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persona inicial que abre la velada, crea una atmósfera agradable, mantiene el programa fluyendo de un segmento a otro y cierra el evento.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Presentador. El presentador se familiarizará con el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power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point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y lo presentará con entusiasmo, perspicacia personal, compasión, equilibrio y aliento.</w:t>
      </w:r>
    </w:p>
    <w:p w:rsidR="00461A18" w:rsidRPr="00CD0C9D" w:rsidRDefault="00461A18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Facilitador. Los facilitadores dirigen las discusiones de mesa o grupo y guían las conversaciones durante el intercambio y partes interactivas del programa.</w:t>
      </w:r>
    </w:p>
    <w:p w:rsidR="00461A18" w:rsidRPr="00CD0C9D" w:rsidRDefault="009456DD" w:rsidP="00461A18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</w:t>
      </w:r>
      <w:r w:rsidR="00461A18" w:rsidRPr="00CD0C9D">
        <w:rPr>
          <w:rFonts w:ascii="Arial" w:hAnsi="Arial" w:cs="Arial"/>
          <w:sz w:val="24"/>
          <w:szCs w:val="24"/>
          <w:lang w:val="es-CR"/>
        </w:rPr>
        <w:t>Amigo. Los amigos brindan apoyo individualizado. Los amigos llegan temprano a la sesión para s</w:t>
      </w:r>
      <w:r w:rsidRPr="00CD0C9D">
        <w:rPr>
          <w:rFonts w:ascii="Arial" w:hAnsi="Arial" w:cs="Arial"/>
          <w:sz w:val="24"/>
          <w:szCs w:val="24"/>
          <w:lang w:val="es-CR"/>
        </w:rPr>
        <w:t>aludar a los invitados cuando llegan</w:t>
      </w:r>
      <w:r w:rsidR="00461A18" w:rsidRPr="00CD0C9D">
        <w:rPr>
          <w:rFonts w:ascii="Arial" w:hAnsi="Arial" w:cs="Arial"/>
          <w:sz w:val="24"/>
          <w:szCs w:val="24"/>
          <w:lang w:val="es-CR"/>
        </w:rPr>
        <w:t xml:space="preserve">, sentarse con ellos durante el programa, alentarlos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cuando </w:t>
      </w:r>
      <w:r w:rsidR="00461A18" w:rsidRPr="00CD0C9D">
        <w:rPr>
          <w:rFonts w:ascii="Arial" w:hAnsi="Arial" w:cs="Arial"/>
          <w:sz w:val="24"/>
          <w:szCs w:val="24"/>
          <w:lang w:val="es-CR"/>
        </w:rPr>
        <w:t xml:space="preserve">abandonen la sesión, hacer contactos diarios en horarios y métodos acordados (texto, teléfono, </w:t>
      </w:r>
      <w:proofErr w:type="spellStart"/>
      <w:r w:rsidR="00461A18" w:rsidRPr="00CD0C9D">
        <w:rPr>
          <w:rFonts w:ascii="Arial" w:hAnsi="Arial" w:cs="Arial"/>
          <w:sz w:val="24"/>
          <w:szCs w:val="24"/>
          <w:lang w:val="es-CR"/>
        </w:rPr>
        <w:t>Facebook</w:t>
      </w:r>
      <w:proofErr w:type="spellEnd"/>
      <w:r w:rsidR="00461A18" w:rsidRPr="00CD0C9D">
        <w:rPr>
          <w:rFonts w:ascii="Arial" w:hAnsi="Arial" w:cs="Arial"/>
          <w:sz w:val="24"/>
          <w:szCs w:val="24"/>
          <w:lang w:val="es-CR"/>
        </w:rPr>
        <w:t>, etc.) y proporcionar oración de intercesión durante todo el día. Mantenga los contactos breves. Los amigos también pueden ayudar en la configuración del programa y la distribución de materiales.</w:t>
      </w:r>
    </w:p>
    <w:p w:rsidR="009456DD" w:rsidRPr="00CD0C9D" w:rsidRDefault="009456DD" w:rsidP="009456DD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lastRenderedPageBreak/>
        <w:t>Preparación personal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"El ejemplo del Salvador es ser el modelo de nuestro servicio para los tentados y los errantes. El mismo interés, la ternura y la paciencia que Él ha manifestado hacia nosotros, debemos manifestarlo hacia los </w:t>
      </w:r>
      <w:r w:rsidR="004D4BEE" w:rsidRPr="00CD0C9D">
        <w:rPr>
          <w:rFonts w:ascii="Arial" w:hAnsi="Arial" w:cs="Arial"/>
          <w:sz w:val="24"/>
          <w:szCs w:val="24"/>
          <w:lang w:val="es-CR"/>
        </w:rPr>
        <w:t>demás...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Cuando vemos que los hombres y las mujeres necesitan simpatía y ayuda, no debemos pregunt</w:t>
      </w:r>
      <w:r w:rsidR="006F60E7" w:rsidRPr="00CD0C9D">
        <w:rPr>
          <w:rFonts w:ascii="Arial" w:hAnsi="Arial" w:cs="Arial"/>
          <w:sz w:val="24"/>
          <w:szCs w:val="24"/>
          <w:lang w:val="es-CR"/>
        </w:rPr>
        <w:t xml:space="preserve">ar: "¿Son dignos?", Sino "¿Cómo </w:t>
      </w:r>
      <w:r w:rsidRPr="00CD0C9D">
        <w:rPr>
          <w:rFonts w:ascii="Arial" w:hAnsi="Arial" w:cs="Arial"/>
          <w:sz w:val="24"/>
          <w:szCs w:val="24"/>
          <w:lang w:val="es-CR"/>
        </w:rPr>
        <w:t>puedo beneficiarlos? '... Cada alma, por degradada que esté por el pecado, es considerada preciosa a los ojos de Dios</w:t>
      </w:r>
      <w:r w:rsidR="006F60E7" w:rsidRPr="00CD0C9D">
        <w:rPr>
          <w:rFonts w:ascii="Arial" w:hAnsi="Arial" w:cs="Arial"/>
          <w:sz w:val="24"/>
          <w:szCs w:val="24"/>
          <w:lang w:val="es-CR"/>
        </w:rPr>
        <w:t>”</w:t>
      </w:r>
      <w:r w:rsidRPr="00CD0C9D">
        <w:rPr>
          <w:rFonts w:ascii="Arial" w:hAnsi="Arial" w:cs="Arial"/>
          <w:sz w:val="24"/>
          <w:szCs w:val="24"/>
          <w:lang w:val="es-CR"/>
        </w:rPr>
        <w:t>. Ministerio de Curación, págs. 162-3.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</w:p>
    <w:p w:rsidR="009456DD" w:rsidRPr="00CD0C9D" w:rsidRDefault="009456DD" w:rsidP="009456DD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Tú eres la parte más importante de este programa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Comprométete a orar y espera crecimiento personal y bendiciones en este ministerio.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Lectura sugerida 1: Ministerio de Curación, los capítulos titulados: Ayudando a los tentad</w:t>
      </w:r>
      <w:r w:rsidR="006F60E7" w:rsidRPr="00CD0C9D">
        <w:rPr>
          <w:rFonts w:ascii="Arial" w:hAnsi="Arial" w:cs="Arial"/>
          <w:sz w:val="24"/>
          <w:szCs w:val="24"/>
          <w:lang w:val="es-CR"/>
        </w:rPr>
        <w:t>os, pp.161-169 y Trabajando por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los intemperantes, pp.171-182.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Lectura sugerida 2: Vivir libre: Encontrar libertad de los hábitos que lastiman. Consulte la nota en la página inferior de los Principios del programa. **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Planifique extender la amistad y la oración, y haga contactos diarios según corresponda. Esto es esencial para un programa exitoso.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Su apoyo continuo es una parte muy importante del éxito a largo plazo.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</w:p>
    <w:p w:rsidR="006F60E7" w:rsidRPr="00CD0C9D" w:rsidRDefault="006F60E7" w:rsidP="009456DD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>Preparación del programa</w:t>
      </w:r>
    </w:p>
    <w:p w:rsidR="009456DD" w:rsidRPr="00CD0C9D" w:rsidRDefault="009456DD" w:rsidP="009456DD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1. Revisa el programa.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Repase todo el programa revisando los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Power</w:t>
      </w:r>
      <w:proofErr w:type="spellEnd"/>
      <w:r w:rsidR="006F60E7" w:rsidRPr="00CD0C9D">
        <w:rPr>
          <w:rFonts w:ascii="Arial" w:hAnsi="Arial" w:cs="Arial"/>
          <w:sz w:val="24"/>
          <w:szCs w:val="24"/>
          <w:lang w:val="es-CR"/>
        </w:rPr>
        <w:t xml:space="preserve">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Points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con guiones. Si planea presentar la versión corta, también querrá revisar la información en la versión larga para obtener más información sobre el tema.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Familia</w:t>
      </w:r>
      <w:r w:rsidR="006F60E7" w:rsidRPr="00CD0C9D">
        <w:rPr>
          <w:rFonts w:ascii="Arial" w:hAnsi="Arial" w:cs="Arial"/>
          <w:sz w:val="24"/>
          <w:szCs w:val="24"/>
          <w:lang w:val="es-CR"/>
        </w:rPr>
        <w:t xml:space="preserve">rícese con las Guías de </w:t>
      </w:r>
      <w:r w:rsidR="004D4BEE" w:rsidRPr="00CD0C9D">
        <w:rPr>
          <w:rFonts w:ascii="Arial" w:hAnsi="Arial" w:cs="Arial"/>
          <w:sz w:val="24"/>
          <w:szCs w:val="24"/>
          <w:lang w:val="es-CR"/>
        </w:rPr>
        <w:t>sesión</w:t>
      </w:r>
      <w:r w:rsidR="006F60E7" w:rsidRPr="00CD0C9D">
        <w:rPr>
          <w:rFonts w:ascii="Arial" w:hAnsi="Arial" w:cs="Arial"/>
          <w:sz w:val="24"/>
          <w:szCs w:val="24"/>
          <w:lang w:val="es-CR"/>
        </w:rPr>
        <w:t>,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</w:t>
      </w:r>
      <w:r w:rsidR="006F60E7" w:rsidRPr="00CD0C9D">
        <w:rPr>
          <w:rFonts w:ascii="Arial" w:hAnsi="Arial" w:cs="Arial"/>
          <w:sz w:val="24"/>
          <w:szCs w:val="24"/>
          <w:lang w:val="es-CR"/>
        </w:rPr>
        <w:t xml:space="preserve">las Notas de revisión, </w:t>
      </w:r>
      <w:r w:rsidRPr="00CD0C9D">
        <w:rPr>
          <w:rFonts w:ascii="Arial" w:hAnsi="Arial" w:cs="Arial"/>
          <w:sz w:val="24"/>
          <w:szCs w:val="24"/>
          <w:lang w:val="es-CR"/>
        </w:rPr>
        <w:t>y folletos.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Planifique comprometerse por lo menos 30-45 minutos para prepararse para cada sesión, que incluye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Power</w:t>
      </w:r>
      <w:proofErr w:type="spellEnd"/>
      <w:r w:rsidR="006F60E7" w:rsidRPr="00CD0C9D">
        <w:rPr>
          <w:rFonts w:ascii="Arial" w:hAnsi="Arial" w:cs="Arial"/>
          <w:sz w:val="24"/>
          <w:szCs w:val="24"/>
          <w:lang w:val="es-CR"/>
        </w:rPr>
        <w:t xml:space="preserve"> Point,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Guías de sesión y los folletos de </w:t>
      </w:r>
      <w:r w:rsidR="006F60E7" w:rsidRPr="00CD0C9D">
        <w:rPr>
          <w:rFonts w:ascii="Arial" w:hAnsi="Arial" w:cs="Arial"/>
          <w:sz w:val="24"/>
          <w:szCs w:val="24"/>
          <w:lang w:val="es-CR"/>
        </w:rPr>
        <w:t>Viviendo en Equilibrio.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2. Prepárate para cada sesión.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Revise los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Power</w:t>
      </w:r>
      <w:proofErr w:type="spellEnd"/>
      <w:r w:rsidR="006F60E7" w:rsidRPr="00CD0C9D">
        <w:rPr>
          <w:rFonts w:ascii="Arial" w:hAnsi="Arial" w:cs="Arial"/>
          <w:sz w:val="24"/>
          <w:szCs w:val="24"/>
          <w:lang w:val="es-CR"/>
        </w:rPr>
        <w:t xml:space="preserve">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Points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con guiones, versiones largas y cortas.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Lea la Guía de la sesión y las Notas de revisión, folletos y tratados.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Ordene </w:t>
      </w:r>
      <w:r w:rsidR="006F60E7" w:rsidRPr="00CD0C9D">
        <w:rPr>
          <w:rFonts w:ascii="Arial" w:hAnsi="Arial" w:cs="Arial"/>
          <w:sz w:val="24"/>
          <w:szCs w:val="24"/>
          <w:lang w:val="es-CR"/>
        </w:rPr>
        <w:t>los folletos de Viviendo en Equilibrio en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HopeSource.com o LifestyleMatters.com</w:t>
      </w:r>
    </w:p>
    <w:p w:rsidR="009456DD" w:rsidRPr="00CD0C9D" w:rsidRDefault="006F60E7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Ore</w:t>
      </w:r>
      <w:r w:rsidR="009456DD" w:rsidRPr="00CD0C9D">
        <w:rPr>
          <w:rFonts w:ascii="Arial" w:hAnsi="Arial" w:cs="Arial"/>
          <w:sz w:val="24"/>
          <w:szCs w:val="24"/>
          <w:lang w:val="es-CR"/>
        </w:rPr>
        <w:t xml:space="preserve"> con su equipo antes de cada sesión y revis</w:t>
      </w:r>
      <w:r w:rsidRPr="00CD0C9D">
        <w:rPr>
          <w:rFonts w:ascii="Arial" w:hAnsi="Arial" w:cs="Arial"/>
          <w:sz w:val="24"/>
          <w:szCs w:val="24"/>
          <w:lang w:val="es-CR"/>
        </w:rPr>
        <w:t>e</w:t>
      </w:r>
      <w:r w:rsidR="009456DD" w:rsidRPr="00CD0C9D">
        <w:rPr>
          <w:rFonts w:ascii="Arial" w:hAnsi="Arial" w:cs="Arial"/>
          <w:sz w:val="24"/>
          <w:szCs w:val="24"/>
          <w:lang w:val="es-CR"/>
        </w:rPr>
        <w:t xml:space="preserve"> el propósito y los detalles del programa de esa sesión.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lastRenderedPageBreak/>
        <w:t>• Familiarícese con el material en esta Guía del facilitador para la serie.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Dedica tiempo a la oración.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Ven a todas las reuniones. Es importante para la continuidad y la coherencia que usted y su equipo asistan a todas las reuniones.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</w:p>
    <w:p w:rsidR="009456DD" w:rsidRPr="00CD0C9D" w:rsidRDefault="009456DD" w:rsidP="009456DD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CD0C9D">
        <w:rPr>
          <w:rFonts w:ascii="Arial" w:hAnsi="Arial" w:cs="Arial"/>
          <w:b/>
          <w:color w:val="002060"/>
          <w:sz w:val="28"/>
          <w:szCs w:val="28"/>
          <w:lang w:val="es-CR"/>
        </w:rPr>
        <w:t xml:space="preserve">Importancia de los </w:t>
      </w:r>
      <w:r w:rsidR="0072544F">
        <w:rPr>
          <w:rFonts w:ascii="Arial" w:hAnsi="Arial" w:cs="Arial"/>
          <w:b/>
          <w:color w:val="002060"/>
          <w:sz w:val="28"/>
          <w:szCs w:val="28"/>
          <w:lang w:val="es-CR"/>
        </w:rPr>
        <w:t>ayudantes durante el programa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Desarrolla confianza al aparecer en cada clase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Aliente y brinde apoyo estableciendo contactos regulares con cada huésped de acuerdo con los términos mutuamente acordados.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Mantenga la conversación enfocada en el invitado mostrando interés y haciendo preguntas. Esté preparado para compartir sus propias experiencias, pero tenga cuidado de ser breve y centrarse en el punto de apoyo de la historia.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La vinculación </w:t>
      </w:r>
      <w:r w:rsidR="006F60E7" w:rsidRPr="00CD0C9D">
        <w:rPr>
          <w:rFonts w:ascii="Arial" w:hAnsi="Arial" w:cs="Arial"/>
          <w:sz w:val="24"/>
          <w:szCs w:val="24"/>
          <w:lang w:val="es-CR"/>
        </w:rPr>
        <w:t xml:space="preserve">para el éxito es importante </w:t>
      </w:r>
      <w:r w:rsidRPr="00CD0C9D">
        <w:rPr>
          <w:rFonts w:ascii="Arial" w:hAnsi="Arial" w:cs="Arial"/>
          <w:sz w:val="24"/>
          <w:szCs w:val="24"/>
          <w:lang w:val="es-CR"/>
        </w:rPr>
        <w:t>de tres maneras. La vinculación está formando una conexión positiva:</w:t>
      </w:r>
    </w:p>
    <w:p w:rsidR="006F60E7" w:rsidRPr="00CD0C9D" w:rsidRDefault="009456DD" w:rsidP="009456D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Con usted a través de la amistad, el apoyo y la responsabilidad. Todos deben sentir que alguien cree en ellos.</w:t>
      </w:r>
    </w:p>
    <w:p w:rsidR="006F60E7" w:rsidRPr="00CD0C9D" w:rsidRDefault="009456DD" w:rsidP="009456D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Con la ubicación, a través de una sensación de seguridad y asociando el sitio como un lugar de paz, curación y recuperación.</w:t>
      </w:r>
    </w:p>
    <w:p w:rsidR="009456DD" w:rsidRPr="00CD0C9D" w:rsidRDefault="009456DD" w:rsidP="009456D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Con Dios, aprendiendo a aprovechar su poder, promesas y planes.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</w:p>
    <w:p w:rsidR="009456DD" w:rsidRPr="00CD0C9D" w:rsidRDefault="009456DD" w:rsidP="009456DD">
      <w:pPr>
        <w:rPr>
          <w:rFonts w:ascii="Arial" w:hAnsi="Arial" w:cs="Arial"/>
          <w:b/>
          <w:color w:val="002060"/>
          <w:sz w:val="24"/>
          <w:szCs w:val="24"/>
          <w:lang w:val="es-CR"/>
        </w:rPr>
      </w:pPr>
      <w:r w:rsidRPr="00CD0C9D">
        <w:rPr>
          <w:rFonts w:ascii="Arial" w:hAnsi="Arial" w:cs="Arial"/>
          <w:b/>
          <w:color w:val="002060"/>
          <w:sz w:val="24"/>
          <w:szCs w:val="24"/>
          <w:lang w:val="es-CR"/>
        </w:rPr>
        <w:t xml:space="preserve">1. </w:t>
      </w:r>
      <w:r w:rsidR="006F60E7" w:rsidRPr="00CD0C9D">
        <w:rPr>
          <w:rFonts w:ascii="Arial" w:hAnsi="Arial" w:cs="Arial"/>
          <w:b/>
          <w:color w:val="002060"/>
          <w:sz w:val="24"/>
          <w:szCs w:val="24"/>
          <w:lang w:val="es-CR"/>
        </w:rPr>
        <w:t>Presentación de los ayudantes.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b/>
          <w:color w:val="002060"/>
          <w:sz w:val="24"/>
          <w:szCs w:val="24"/>
          <w:lang w:val="es-CR"/>
        </w:rPr>
        <w:t>2</w:t>
      </w:r>
      <w:r w:rsidRPr="00CD0C9D">
        <w:rPr>
          <w:rFonts w:ascii="Arial" w:hAnsi="Arial" w:cs="Arial"/>
          <w:sz w:val="24"/>
          <w:szCs w:val="24"/>
          <w:lang w:val="es-CR"/>
        </w:rPr>
        <w:t>. Durante su tiempo de capacitación con los ayudantes y en el programa de apertura, invite a cada persona que esté ayudando a presentarse y por qué han elegido ser parte del Seminario de Vi</w:t>
      </w:r>
      <w:r w:rsidR="00DD004D" w:rsidRPr="00CD0C9D">
        <w:rPr>
          <w:rFonts w:ascii="Arial" w:hAnsi="Arial" w:cs="Arial"/>
          <w:sz w:val="24"/>
          <w:szCs w:val="24"/>
          <w:lang w:val="es-CR"/>
        </w:rPr>
        <w:t xml:space="preserve">viendo en equilibrio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de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Lifestyle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Matters.</w:t>
      </w:r>
    </w:p>
    <w:p w:rsidR="009456DD" w:rsidRPr="00CD0C9D" w:rsidRDefault="009456DD" w:rsidP="009456DD">
      <w:pPr>
        <w:rPr>
          <w:rFonts w:ascii="Arial" w:hAnsi="Arial" w:cs="Arial"/>
          <w:b/>
          <w:color w:val="002060"/>
          <w:sz w:val="24"/>
          <w:szCs w:val="24"/>
          <w:lang w:val="es-CR"/>
        </w:rPr>
      </w:pPr>
      <w:r w:rsidRPr="00CD0C9D">
        <w:rPr>
          <w:rFonts w:ascii="Arial" w:hAnsi="Arial" w:cs="Arial"/>
          <w:b/>
          <w:color w:val="002060"/>
          <w:sz w:val="24"/>
          <w:szCs w:val="24"/>
          <w:lang w:val="es-CR"/>
        </w:rPr>
        <w:t>3. Lidiar con el crecimiento y la recaída.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El crecimiento tiene sus altibajos. Las personas experimentan recaídas en el proceso de formación de nuevos hábitos de pensamiento y vida. Esto se puede ver como una experiencia de aprendizaje y un trampolín para un camino aún más fuerte en la vida diaria. Enséñeles a preguntarse: "¿Qué aprendí?" "¿Cómo puedo avanzar?"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"Si caen una, dos o tres veces, no censure". Ya el desaliento está haciendo su trabajo y tentándolo a decir: "No sirve de nada, no puedo hacerlo". Este no es el momento de la censura. La voluntad se está debilitando. Necesita el estímulo de palabras ale</w:t>
      </w:r>
      <w:r w:rsidR="00DD004D" w:rsidRPr="00CD0C9D">
        <w:rPr>
          <w:rFonts w:ascii="Arial" w:hAnsi="Arial" w:cs="Arial"/>
          <w:sz w:val="24"/>
          <w:szCs w:val="24"/>
          <w:lang w:val="es-CR"/>
        </w:rPr>
        <w:t>ntadoras, alegres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como 'No te preocupes por los errores que has cometido. No eres más que un aprendiz y debes esperar cometer errores. Inténtalo de nuevo. Pon tu mente en lo que estás haciendo. Tenga mucho cuidado, y sin duda tendrá éxito '". 1 T 684.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lastRenderedPageBreak/>
        <w:t>• Sé paciente y alentador. Escuche y haga preguntas cuando hable con los participantes sobre una recaída: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</w:p>
    <w:p w:rsidR="009456DD" w:rsidRPr="00CD0C9D" w:rsidRDefault="009456DD" w:rsidP="00DD004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¿Cuáles son tus razones para seguir adelante?</w:t>
      </w:r>
    </w:p>
    <w:p w:rsidR="009456DD" w:rsidRPr="00CD0C9D" w:rsidRDefault="009456DD" w:rsidP="00DD004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¿Qué aprendiste de tu recaída que te ayudará a tener éxito?</w:t>
      </w:r>
    </w:p>
    <w:p w:rsidR="009456DD" w:rsidRPr="00CD0C9D" w:rsidRDefault="009456DD" w:rsidP="00DD004D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¿Cuál es tu primer paso para retomar el rumbo?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Fomentar apoyo adicional con un proveedor de atención médica según sea necesario.</w:t>
      </w:r>
    </w:p>
    <w:p w:rsidR="009456DD" w:rsidRPr="00CD0C9D" w:rsidRDefault="009456DD" w:rsidP="009456DD">
      <w:pPr>
        <w:rPr>
          <w:rFonts w:ascii="Arial" w:hAnsi="Arial" w:cs="Arial"/>
          <w:b/>
          <w:color w:val="002060"/>
          <w:sz w:val="24"/>
          <w:szCs w:val="24"/>
          <w:lang w:val="es-CR"/>
        </w:rPr>
      </w:pPr>
      <w:r w:rsidRPr="00CD0C9D">
        <w:rPr>
          <w:rFonts w:ascii="Arial" w:hAnsi="Arial" w:cs="Arial"/>
          <w:b/>
          <w:color w:val="002060"/>
          <w:sz w:val="24"/>
          <w:szCs w:val="24"/>
          <w:lang w:val="es-CR"/>
        </w:rPr>
        <w:t>4. Manténgase en</w:t>
      </w:r>
      <w:r w:rsidR="0072544F">
        <w:rPr>
          <w:rFonts w:ascii="Arial" w:hAnsi="Arial" w:cs="Arial"/>
          <w:b/>
          <w:color w:val="002060"/>
          <w:sz w:val="24"/>
          <w:szCs w:val="24"/>
          <w:lang w:val="es-CR"/>
        </w:rPr>
        <w:t xml:space="preserve"> contacto con sus nuevos amigos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Las amistades duraderas se pueden hacer a través del contacto personal durante este programa. Más importante aún, "los motivos cristianos exigen que trabajemos con un propósito constante, un interés eterno, una i</w:t>
      </w:r>
      <w:r w:rsidR="00DD004D" w:rsidRPr="00CD0C9D">
        <w:rPr>
          <w:rFonts w:ascii="Arial" w:hAnsi="Arial" w:cs="Arial"/>
          <w:sz w:val="24"/>
          <w:szCs w:val="24"/>
          <w:lang w:val="es-CR"/>
        </w:rPr>
        <w:t>mportunidad cada vez mayor, por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las almas que Satanás está tr</w:t>
      </w:r>
      <w:r w:rsidR="00DD004D" w:rsidRPr="00CD0C9D">
        <w:rPr>
          <w:rFonts w:ascii="Arial" w:hAnsi="Arial" w:cs="Arial"/>
          <w:sz w:val="24"/>
          <w:szCs w:val="24"/>
          <w:lang w:val="es-CR"/>
        </w:rPr>
        <w:t>atando de destruir. Nada debe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enfriar la energía ferviente y anhelante por la salvación de los</w:t>
      </w:r>
      <w:r w:rsidR="00DD004D" w:rsidRPr="00CD0C9D">
        <w:rPr>
          <w:rFonts w:ascii="Arial" w:hAnsi="Arial" w:cs="Arial"/>
          <w:sz w:val="24"/>
          <w:szCs w:val="24"/>
          <w:lang w:val="es-CR"/>
        </w:rPr>
        <w:t xml:space="preserve"> perdidos". Ministerio de Curación</w:t>
      </w:r>
      <w:r w:rsidRPr="00CD0C9D">
        <w:rPr>
          <w:rFonts w:ascii="Arial" w:hAnsi="Arial" w:cs="Arial"/>
          <w:sz w:val="24"/>
          <w:szCs w:val="24"/>
          <w:lang w:val="es-CR"/>
        </w:rPr>
        <w:t>, p. 164. Muchos avanzarán paso a paso para recibir las verdades especiales para este tiempo. ¡Qué liberación! ¡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Que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salvación! ¡De eso se tratan realmente los Seminarios de Vi</w:t>
      </w:r>
      <w:r w:rsidR="00DD004D" w:rsidRPr="00CD0C9D">
        <w:rPr>
          <w:rFonts w:ascii="Arial" w:hAnsi="Arial" w:cs="Arial"/>
          <w:sz w:val="24"/>
          <w:szCs w:val="24"/>
          <w:lang w:val="es-CR"/>
        </w:rPr>
        <w:t xml:space="preserve">viendo en 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Equilibr</w:t>
      </w:r>
      <w:r w:rsidR="00DD004D" w:rsidRPr="00CD0C9D">
        <w:rPr>
          <w:rFonts w:ascii="Arial" w:hAnsi="Arial" w:cs="Arial"/>
          <w:sz w:val="24"/>
          <w:szCs w:val="24"/>
          <w:lang w:val="es-CR"/>
        </w:rPr>
        <w:t>io</w:t>
      </w:r>
      <w:r w:rsidRPr="00CD0C9D">
        <w:rPr>
          <w:rFonts w:ascii="Arial" w:hAnsi="Arial" w:cs="Arial"/>
          <w:sz w:val="24"/>
          <w:szCs w:val="24"/>
          <w:lang w:val="es-CR"/>
        </w:rPr>
        <w:t xml:space="preserve"> de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Lifestyle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 Matters! Con estas verdades en mente:</w:t>
      </w:r>
    </w:p>
    <w:p w:rsidR="009456DD" w:rsidRPr="00CD0C9D" w:rsidRDefault="009456DD" w:rsidP="009456D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Ora por tu amigo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Llamar, enviar mensajes de texto o mantenerse en contacto para recibir asistencia según lo acordado por ambas partes.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Sea paciente y alentador sin presiones ni sermones.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Jesús "los encontró a todos con ternura compasiva</w:t>
      </w:r>
      <w:bookmarkStart w:id="0" w:name="_GoBack"/>
      <w:bookmarkEnd w:id="0"/>
      <w:r w:rsidRPr="00CD0C9D">
        <w:rPr>
          <w:rFonts w:ascii="Arial" w:hAnsi="Arial" w:cs="Arial"/>
          <w:sz w:val="24"/>
          <w:szCs w:val="24"/>
          <w:lang w:val="es-CR"/>
        </w:rPr>
        <w:t>... conócelos de tal manera que no los desalienten ni los rechacen, sino que despierten la esperanza en sus corazones. Al animarse así, pueden decir con confianza: "No te regocijes contra mí, enemigo mío; cuando caiga, me levantaré; cuando me siento en la oscuridad, el Señor será una luz para mí '...' Él me sacará a la luz, y veré su justicia. 'Miqueas 7: 8-9. "Ministerio de Curación, p. 166.</w:t>
      </w:r>
    </w:p>
    <w:p w:rsidR="00DD004D" w:rsidRPr="00CD0C9D" w:rsidRDefault="00DD004D" w:rsidP="00DD004D">
      <w:pPr>
        <w:rPr>
          <w:rFonts w:ascii="Arial" w:hAnsi="Arial" w:cs="Arial"/>
          <w:b/>
          <w:color w:val="002060"/>
          <w:sz w:val="24"/>
          <w:szCs w:val="24"/>
          <w:lang w:val="es-CR"/>
        </w:rPr>
      </w:pPr>
      <w:r w:rsidRPr="00CD0C9D">
        <w:rPr>
          <w:rFonts w:ascii="Arial" w:hAnsi="Arial" w:cs="Arial"/>
          <w:b/>
          <w:color w:val="002060"/>
          <w:sz w:val="24"/>
          <w:szCs w:val="24"/>
          <w:lang w:val="es-CR"/>
        </w:rPr>
        <w:t>5. Crea Encuentros Positiv</w:t>
      </w:r>
      <w:r w:rsidR="0072544F">
        <w:rPr>
          <w:rFonts w:ascii="Arial" w:hAnsi="Arial" w:cs="Arial"/>
          <w:b/>
          <w:color w:val="002060"/>
          <w:sz w:val="24"/>
          <w:szCs w:val="24"/>
          <w:lang w:val="es-CR"/>
        </w:rPr>
        <w:t>os. Enfócate en hacer preguntas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La decisión de asistir a un Seminario de Vi</w:t>
      </w:r>
      <w:r w:rsidR="00CD0C9D" w:rsidRPr="00CD0C9D">
        <w:rPr>
          <w:rFonts w:ascii="Arial" w:hAnsi="Arial" w:cs="Arial"/>
          <w:sz w:val="24"/>
          <w:szCs w:val="24"/>
          <w:lang w:val="es-CR"/>
        </w:rPr>
        <w:t>viendo en Equilibrio c</w:t>
      </w:r>
      <w:r w:rsidRPr="00CD0C9D">
        <w:rPr>
          <w:rFonts w:ascii="Arial" w:hAnsi="Arial" w:cs="Arial"/>
          <w:sz w:val="24"/>
          <w:szCs w:val="24"/>
          <w:lang w:val="es-CR"/>
        </w:rPr>
        <w:t>on Estilo de Vida es individual. No es útil presionar o dar consejos no deseados. El apoyo y aliento dado por usted es extremadamente importante. No agregue presión a usted o a su amigo haciéndose responsable de sus decisiones. Sé un buen oyente y aprende a hacer preguntas. Aquí hay unos ejemplos: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¿Por qué elegiste asistir a este programa?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¿Qué éxitos has experimentado en el pasado que te ayudarán ahora?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¿Qué éxito has visto hoy en tu viaje hacia la libertad?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¿Qué amigos / familia te apoyarán?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lastRenderedPageBreak/>
        <w:t>• ¿Qué has aprendido que te ha hecho más fuerte?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¿Qué opciones de estilo de vida pueden ayudarte en tu viaje?</w:t>
      </w:r>
    </w:p>
    <w:p w:rsidR="00DD004D" w:rsidRPr="00CD0C9D" w:rsidRDefault="00CD0C9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• </w:t>
      </w:r>
      <w:r w:rsidR="00DD004D" w:rsidRPr="00CD0C9D">
        <w:rPr>
          <w:rFonts w:ascii="Arial" w:hAnsi="Arial" w:cs="Arial"/>
          <w:sz w:val="24"/>
          <w:szCs w:val="24"/>
          <w:lang w:val="es-CR"/>
        </w:rPr>
        <w:t>¿</w:t>
      </w:r>
      <w:proofErr w:type="spellStart"/>
      <w:r w:rsidR="00DD004D" w:rsidRPr="00CD0C9D">
        <w:rPr>
          <w:rFonts w:ascii="Arial" w:hAnsi="Arial" w:cs="Arial"/>
          <w:sz w:val="24"/>
          <w:szCs w:val="24"/>
          <w:lang w:val="es-CR"/>
        </w:rPr>
        <w:t>Cual</w:t>
      </w:r>
      <w:proofErr w:type="spellEnd"/>
      <w:r w:rsidR="00DD004D" w:rsidRPr="00CD0C9D">
        <w:rPr>
          <w:rFonts w:ascii="Arial" w:hAnsi="Arial" w:cs="Arial"/>
          <w:sz w:val="24"/>
          <w:szCs w:val="24"/>
          <w:lang w:val="es-CR"/>
        </w:rPr>
        <w:t xml:space="preserve"> es tu siguiente paso?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>• Fomentar apoyo adicional con un proveedor de atención médica según corresponda.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CD0C9D">
      <w:pPr>
        <w:jc w:val="center"/>
        <w:rPr>
          <w:rFonts w:ascii="Arial" w:hAnsi="Arial" w:cs="Arial"/>
          <w:b/>
          <w:color w:val="002060"/>
          <w:sz w:val="24"/>
          <w:szCs w:val="24"/>
          <w:lang w:val="es-CR"/>
        </w:rPr>
      </w:pPr>
      <w:r w:rsidRPr="00CD0C9D">
        <w:rPr>
          <w:rFonts w:ascii="Arial" w:hAnsi="Arial" w:cs="Arial"/>
          <w:b/>
          <w:color w:val="002060"/>
          <w:sz w:val="24"/>
          <w:szCs w:val="24"/>
          <w:lang w:val="es-CR"/>
        </w:rPr>
        <w:t>¡Que el Señor bendiga tu ministerio de Estilo de Vida!</w:t>
      </w: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DD004D">
      <w:pPr>
        <w:rPr>
          <w:rFonts w:ascii="Arial" w:hAnsi="Arial" w:cs="Arial"/>
          <w:sz w:val="24"/>
          <w:szCs w:val="24"/>
          <w:lang w:val="es-CR"/>
        </w:rPr>
      </w:pPr>
    </w:p>
    <w:p w:rsidR="00DD004D" w:rsidRPr="00CD0C9D" w:rsidRDefault="00DD004D" w:rsidP="00CD0C9D">
      <w:pPr>
        <w:jc w:val="center"/>
        <w:rPr>
          <w:rFonts w:ascii="Arial" w:hAnsi="Arial" w:cs="Arial"/>
          <w:sz w:val="24"/>
          <w:szCs w:val="24"/>
          <w:lang w:val="es-CR"/>
        </w:rPr>
      </w:pPr>
      <w:r w:rsidRPr="00CD0C9D">
        <w:rPr>
          <w:rFonts w:ascii="Arial" w:hAnsi="Arial" w:cs="Arial"/>
          <w:sz w:val="24"/>
          <w:szCs w:val="24"/>
          <w:lang w:val="es-CR"/>
        </w:rPr>
        <w:t xml:space="preserve">© 2017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LifestyleMatters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 xml:space="preserve">. El material solo se puede usar de conformidad con el acuerdo de licencia. www.lifestylematters.com </w:t>
      </w:r>
      <w:proofErr w:type="spellStart"/>
      <w:r w:rsidRPr="00CD0C9D">
        <w:rPr>
          <w:rFonts w:ascii="Arial" w:hAnsi="Arial" w:cs="Arial"/>
          <w:sz w:val="24"/>
          <w:szCs w:val="24"/>
          <w:lang w:val="es-CR"/>
        </w:rPr>
        <w:t>LifestyleMatters</w:t>
      </w:r>
      <w:proofErr w:type="spellEnd"/>
      <w:r w:rsidRPr="00CD0C9D">
        <w:rPr>
          <w:rFonts w:ascii="Arial" w:hAnsi="Arial" w:cs="Arial"/>
          <w:sz w:val="24"/>
          <w:szCs w:val="24"/>
          <w:lang w:val="es-CR"/>
        </w:rPr>
        <w:t>®, 1-866-624-5433</w:t>
      </w:r>
    </w:p>
    <w:sectPr w:rsidR="00DD004D" w:rsidRPr="00CD0C9D" w:rsidSect="00945778">
      <w:footerReference w:type="default" r:id="rId8"/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46" w:rsidRDefault="00AC5946" w:rsidP="00AC5946">
      <w:pPr>
        <w:spacing w:after="0" w:line="240" w:lineRule="auto"/>
      </w:pPr>
      <w:r>
        <w:separator/>
      </w:r>
    </w:p>
  </w:endnote>
  <w:endnote w:type="continuationSeparator" w:id="0">
    <w:p w:rsidR="00AC5946" w:rsidRDefault="00AC5946" w:rsidP="00AC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99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447" w:rsidRDefault="0074780E">
        <w:pPr>
          <w:pStyle w:val="Footer"/>
          <w:jc w:val="center"/>
        </w:pPr>
        <w:r>
          <w:fldChar w:fldCharType="begin"/>
        </w:r>
        <w:r w:rsidR="004D4BEE">
          <w:instrText xml:space="preserve"> PAGE   \* MERGEFORMAT </w:instrText>
        </w:r>
        <w:r>
          <w:fldChar w:fldCharType="separate"/>
        </w:r>
        <w:r w:rsidR="007254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447" w:rsidRDefault="007254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46" w:rsidRDefault="00AC5946" w:rsidP="00AC5946">
      <w:pPr>
        <w:spacing w:after="0" w:line="240" w:lineRule="auto"/>
      </w:pPr>
      <w:r>
        <w:separator/>
      </w:r>
    </w:p>
  </w:footnote>
  <w:footnote w:type="continuationSeparator" w:id="0">
    <w:p w:rsidR="00AC5946" w:rsidRDefault="00AC5946" w:rsidP="00AC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7BC"/>
    <w:multiLevelType w:val="hybridMultilevel"/>
    <w:tmpl w:val="FEDC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A5EE3"/>
    <w:multiLevelType w:val="hybridMultilevel"/>
    <w:tmpl w:val="6B9CA9C8"/>
    <w:lvl w:ilvl="0" w:tplc="68AE56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3C7B"/>
    <w:multiLevelType w:val="hybridMultilevel"/>
    <w:tmpl w:val="EA8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91A46"/>
    <w:multiLevelType w:val="hybridMultilevel"/>
    <w:tmpl w:val="6242E8D0"/>
    <w:lvl w:ilvl="0" w:tplc="CA7EEA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D73DD"/>
    <w:multiLevelType w:val="hybridMultilevel"/>
    <w:tmpl w:val="203E5834"/>
    <w:lvl w:ilvl="0" w:tplc="16F29F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50C80"/>
    <w:multiLevelType w:val="hybridMultilevel"/>
    <w:tmpl w:val="13FC2754"/>
    <w:lvl w:ilvl="0" w:tplc="16807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317FC"/>
    <w:multiLevelType w:val="hybridMultilevel"/>
    <w:tmpl w:val="9028F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F45435"/>
    <w:multiLevelType w:val="hybridMultilevel"/>
    <w:tmpl w:val="8CD2CA3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8">
    <w:nsid w:val="5C685230"/>
    <w:multiLevelType w:val="hybridMultilevel"/>
    <w:tmpl w:val="921A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67E1F"/>
    <w:multiLevelType w:val="hybridMultilevel"/>
    <w:tmpl w:val="83889CFE"/>
    <w:lvl w:ilvl="0" w:tplc="CA7EEAB2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>
    <w:nsid w:val="66AB0303"/>
    <w:multiLevelType w:val="hybridMultilevel"/>
    <w:tmpl w:val="2654BEA4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>
    <w:nsid w:val="67173D3E"/>
    <w:multiLevelType w:val="hybridMultilevel"/>
    <w:tmpl w:val="8AA0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9450E"/>
    <w:multiLevelType w:val="hybridMultilevel"/>
    <w:tmpl w:val="DA88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D31CD"/>
    <w:multiLevelType w:val="hybridMultilevel"/>
    <w:tmpl w:val="967A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86199"/>
    <w:multiLevelType w:val="hybridMultilevel"/>
    <w:tmpl w:val="E920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B1089"/>
    <w:multiLevelType w:val="hybridMultilevel"/>
    <w:tmpl w:val="4C34D2F6"/>
    <w:lvl w:ilvl="0" w:tplc="A20E7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5"/>
  </w:num>
  <w:num w:numId="13">
    <w:abstractNumId w:val="12"/>
  </w:num>
  <w:num w:numId="14">
    <w:abstractNumId w:val="2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503"/>
    <w:rsid w:val="000242AB"/>
    <w:rsid w:val="000D02A3"/>
    <w:rsid w:val="00193DB4"/>
    <w:rsid w:val="00256B46"/>
    <w:rsid w:val="00461A18"/>
    <w:rsid w:val="004D4BEE"/>
    <w:rsid w:val="006F60E7"/>
    <w:rsid w:val="0072544F"/>
    <w:rsid w:val="0074780E"/>
    <w:rsid w:val="007E6AD3"/>
    <w:rsid w:val="009456DD"/>
    <w:rsid w:val="009C6F5D"/>
    <w:rsid w:val="00AC5946"/>
    <w:rsid w:val="00AC706B"/>
    <w:rsid w:val="00C634BA"/>
    <w:rsid w:val="00CD0C9D"/>
    <w:rsid w:val="00CE68C8"/>
    <w:rsid w:val="00DD004D"/>
    <w:rsid w:val="00E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5503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5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0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A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Conference of SDA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mata</dc:creator>
  <cp:lastModifiedBy>schristie</cp:lastModifiedBy>
  <cp:revision>3</cp:revision>
  <dcterms:created xsi:type="dcterms:W3CDTF">2017-11-28T17:37:00Z</dcterms:created>
  <dcterms:modified xsi:type="dcterms:W3CDTF">2017-11-28T17:59:00Z</dcterms:modified>
</cp:coreProperties>
</file>